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5704" w14:textId="6107BE7E" w:rsidR="009F25C3" w:rsidRPr="00CE6672" w:rsidRDefault="00F008FE" w:rsidP="00F008FE">
      <w:pPr>
        <w:pStyle w:val="Geenafstand"/>
        <w:rPr>
          <w:rFonts w:ascii="Arial" w:hAnsi="Arial" w:cs="Arial"/>
          <w:b/>
          <w:sz w:val="20"/>
          <w:szCs w:val="20"/>
        </w:rPr>
      </w:pPr>
      <w:bookmarkStart w:id="0" w:name="_GoBack"/>
      <w:bookmarkEnd w:id="0"/>
      <w:r w:rsidRPr="00CE6672">
        <w:rPr>
          <w:rFonts w:ascii="Arial" w:hAnsi="Arial" w:cs="Arial"/>
          <w:b/>
          <w:sz w:val="20"/>
          <w:szCs w:val="20"/>
        </w:rPr>
        <w:t xml:space="preserve">Arbitragereglement </w:t>
      </w:r>
    </w:p>
    <w:p w14:paraId="4132F20B" w14:textId="77777777" w:rsidR="00F008FE" w:rsidRPr="00CE6672" w:rsidRDefault="00F008FE" w:rsidP="00F008FE">
      <w:pPr>
        <w:pStyle w:val="Geenafstand"/>
        <w:rPr>
          <w:rFonts w:ascii="Arial" w:hAnsi="Arial" w:cs="Arial"/>
          <w:b/>
          <w:sz w:val="20"/>
          <w:szCs w:val="20"/>
        </w:rPr>
      </w:pPr>
    </w:p>
    <w:p w14:paraId="5A7C75AC" w14:textId="77777777" w:rsidR="00CE6672" w:rsidRDefault="00CE6672" w:rsidP="00F008FE">
      <w:pPr>
        <w:pStyle w:val="Geenafstand"/>
        <w:rPr>
          <w:rFonts w:ascii="Arial" w:hAnsi="Arial" w:cs="Arial"/>
          <w:sz w:val="20"/>
          <w:szCs w:val="20"/>
        </w:rPr>
      </w:pPr>
    </w:p>
    <w:p w14:paraId="73BB33FA" w14:textId="77777777" w:rsidR="00F008FE" w:rsidRPr="006F1509" w:rsidRDefault="00F008FE" w:rsidP="00F008FE">
      <w:pPr>
        <w:pStyle w:val="Geenafstand"/>
        <w:rPr>
          <w:rFonts w:ascii="Arial" w:hAnsi="Arial" w:cs="Arial"/>
          <w:i/>
          <w:sz w:val="20"/>
          <w:szCs w:val="20"/>
        </w:rPr>
      </w:pPr>
      <w:r w:rsidRPr="006F1509">
        <w:rPr>
          <w:rFonts w:ascii="Arial" w:hAnsi="Arial" w:cs="Arial"/>
          <w:i/>
          <w:sz w:val="20"/>
          <w:szCs w:val="20"/>
        </w:rPr>
        <w:t>Artikel 1   Opdracht aan de Geschillencommissie</w:t>
      </w:r>
    </w:p>
    <w:p w14:paraId="6FC5FE9F" w14:textId="7C9A37EB" w:rsidR="00F008FE" w:rsidRPr="00194D21" w:rsidRDefault="00F008FE" w:rsidP="00F008FE">
      <w:pPr>
        <w:pStyle w:val="Geenafstand"/>
        <w:rPr>
          <w:rFonts w:ascii="Arial" w:hAnsi="Arial" w:cs="Arial"/>
          <w:color w:val="FF0000"/>
          <w:sz w:val="20"/>
          <w:szCs w:val="20"/>
        </w:rPr>
      </w:pPr>
      <w:r w:rsidRPr="00CE6672">
        <w:rPr>
          <w:rFonts w:ascii="Arial" w:hAnsi="Arial" w:cs="Arial"/>
          <w:sz w:val="20"/>
          <w:szCs w:val="20"/>
        </w:rPr>
        <w:t xml:space="preserve">1. De Geschillencommissie voor intermediairs die aan zzp-dienstverlening doen </w:t>
      </w:r>
      <w:r w:rsidR="00B35AF5">
        <w:rPr>
          <w:rFonts w:ascii="Arial" w:hAnsi="Arial" w:cs="Arial"/>
          <w:sz w:val="20"/>
          <w:szCs w:val="20"/>
        </w:rPr>
        <w:t xml:space="preserve">(hierna: de </w:t>
      </w:r>
      <w:r w:rsidR="00614628">
        <w:rPr>
          <w:rFonts w:ascii="Arial" w:hAnsi="Arial" w:cs="Arial"/>
          <w:sz w:val="20"/>
          <w:szCs w:val="20"/>
        </w:rPr>
        <w:t>“</w:t>
      </w:r>
      <w:r w:rsidR="00B35AF5">
        <w:rPr>
          <w:rFonts w:ascii="Arial" w:hAnsi="Arial" w:cs="Arial"/>
          <w:sz w:val="20"/>
          <w:szCs w:val="20"/>
        </w:rPr>
        <w:t>Geschillencommissie</w:t>
      </w:r>
      <w:r w:rsidR="00614628">
        <w:rPr>
          <w:rFonts w:ascii="Arial" w:hAnsi="Arial" w:cs="Arial"/>
          <w:sz w:val="20"/>
          <w:szCs w:val="20"/>
        </w:rPr>
        <w:t>”</w:t>
      </w:r>
      <w:r w:rsidR="00B35AF5">
        <w:rPr>
          <w:rFonts w:ascii="Arial" w:hAnsi="Arial" w:cs="Arial"/>
          <w:sz w:val="20"/>
          <w:szCs w:val="20"/>
        </w:rPr>
        <w:t>)</w:t>
      </w:r>
      <w:r w:rsidRPr="00CE6672">
        <w:rPr>
          <w:rFonts w:ascii="Arial" w:hAnsi="Arial" w:cs="Arial"/>
          <w:sz w:val="20"/>
          <w:szCs w:val="20"/>
        </w:rPr>
        <w:t>, is bevoegd te oordelen over de uitleg en toepassing van</w:t>
      </w:r>
      <w:r w:rsidR="00614628">
        <w:rPr>
          <w:rFonts w:ascii="Arial" w:hAnsi="Arial" w:cs="Arial"/>
          <w:sz w:val="20"/>
          <w:szCs w:val="20"/>
        </w:rPr>
        <w:t xml:space="preserve"> de door de deelnemers van het platform voor zzp-dienstverleners onderschreven Code van Goed Opdrachtgeverschap.</w:t>
      </w:r>
      <w:r w:rsidR="00FA21CB">
        <w:rPr>
          <w:rFonts w:ascii="Arial" w:hAnsi="Arial" w:cs="Arial"/>
          <w:sz w:val="20"/>
          <w:szCs w:val="20"/>
        </w:rPr>
        <w:t xml:space="preserve"> </w:t>
      </w:r>
    </w:p>
    <w:p w14:paraId="19C5FCE5" w14:textId="77777777" w:rsidR="00CE6672" w:rsidRDefault="00CE6672" w:rsidP="00F008FE">
      <w:pPr>
        <w:pStyle w:val="Geenafstand"/>
        <w:rPr>
          <w:rFonts w:ascii="Arial" w:hAnsi="Arial" w:cs="Arial"/>
          <w:sz w:val="20"/>
          <w:szCs w:val="20"/>
        </w:rPr>
      </w:pPr>
    </w:p>
    <w:p w14:paraId="5B839CA8" w14:textId="6C8BFFC7" w:rsidR="00F008FE" w:rsidRDefault="00F008FE" w:rsidP="00F008FE">
      <w:pPr>
        <w:pStyle w:val="Geenafstand"/>
        <w:rPr>
          <w:rFonts w:ascii="Arial" w:hAnsi="Arial" w:cs="Arial"/>
          <w:sz w:val="20"/>
          <w:szCs w:val="20"/>
        </w:rPr>
      </w:pPr>
      <w:r w:rsidRPr="00CE6672">
        <w:rPr>
          <w:rFonts w:ascii="Arial" w:hAnsi="Arial" w:cs="Arial"/>
          <w:sz w:val="20"/>
          <w:szCs w:val="20"/>
        </w:rPr>
        <w:t>2. De besluitvorming van de Geschillencommissie geschiedt met inachtneming van de navolgende procedurele bepalingen en de bepalingen omtrent arbitrage in het Wetboek van Burgerlijke Rechtsvordering (art. 1020 e</w:t>
      </w:r>
      <w:r w:rsidR="00CE6672" w:rsidRPr="00CE6672">
        <w:rPr>
          <w:rFonts w:ascii="Arial" w:hAnsi="Arial" w:cs="Arial"/>
          <w:sz w:val="20"/>
          <w:szCs w:val="20"/>
        </w:rPr>
        <w:t>.</w:t>
      </w:r>
      <w:r w:rsidRPr="00CE6672">
        <w:rPr>
          <w:rFonts w:ascii="Arial" w:hAnsi="Arial" w:cs="Arial"/>
          <w:sz w:val="20"/>
          <w:szCs w:val="20"/>
        </w:rPr>
        <w:t xml:space="preserve">v.). </w:t>
      </w:r>
    </w:p>
    <w:p w14:paraId="631DAD19" w14:textId="77777777" w:rsidR="00B35AF5" w:rsidRDefault="00B35AF5" w:rsidP="00F008FE">
      <w:pPr>
        <w:pStyle w:val="Geenafstand"/>
        <w:rPr>
          <w:rFonts w:ascii="Arial" w:hAnsi="Arial" w:cs="Arial"/>
          <w:sz w:val="20"/>
          <w:szCs w:val="20"/>
        </w:rPr>
      </w:pPr>
    </w:p>
    <w:p w14:paraId="048690A5" w14:textId="4A2DC6DE" w:rsidR="00B35AF5" w:rsidRPr="00CE6672" w:rsidRDefault="00B35AF5" w:rsidP="00F008FE">
      <w:pPr>
        <w:pStyle w:val="Geenafstand"/>
        <w:rPr>
          <w:rFonts w:ascii="Arial" w:hAnsi="Arial" w:cs="Arial"/>
          <w:sz w:val="20"/>
          <w:szCs w:val="20"/>
        </w:rPr>
      </w:pPr>
      <w:r>
        <w:rPr>
          <w:rFonts w:ascii="Arial" w:hAnsi="Arial" w:cs="Arial"/>
          <w:sz w:val="20"/>
          <w:szCs w:val="20"/>
        </w:rPr>
        <w:t xml:space="preserve">3. De Geschillencommissie ziet alleen op geschillen waarbij een van de partijen </w:t>
      </w:r>
      <w:r w:rsidR="00FA21CB">
        <w:rPr>
          <w:rFonts w:ascii="Arial" w:hAnsi="Arial" w:cs="Arial"/>
          <w:sz w:val="20"/>
          <w:szCs w:val="20"/>
        </w:rPr>
        <w:t>i</w:t>
      </w:r>
      <w:r>
        <w:rPr>
          <w:rFonts w:ascii="Arial" w:hAnsi="Arial" w:cs="Arial"/>
          <w:sz w:val="20"/>
          <w:szCs w:val="20"/>
        </w:rPr>
        <w:t xml:space="preserve">ntermediair is die aan zzp-dienstverlening </w:t>
      </w:r>
      <w:r w:rsidR="00194D21">
        <w:rPr>
          <w:rFonts w:ascii="Arial" w:hAnsi="Arial" w:cs="Arial"/>
          <w:sz w:val="20"/>
          <w:szCs w:val="20"/>
        </w:rPr>
        <w:t xml:space="preserve">doet </w:t>
      </w:r>
      <w:r>
        <w:rPr>
          <w:rFonts w:ascii="Arial" w:hAnsi="Arial" w:cs="Arial"/>
          <w:sz w:val="20"/>
          <w:szCs w:val="20"/>
        </w:rPr>
        <w:t xml:space="preserve">en </w:t>
      </w:r>
      <w:r w:rsidR="00A44957">
        <w:rPr>
          <w:rFonts w:ascii="Arial" w:hAnsi="Arial" w:cs="Arial"/>
          <w:sz w:val="20"/>
          <w:szCs w:val="20"/>
        </w:rPr>
        <w:t xml:space="preserve">die </w:t>
      </w:r>
      <w:r>
        <w:rPr>
          <w:rFonts w:ascii="Arial" w:hAnsi="Arial" w:cs="Arial"/>
          <w:sz w:val="20"/>
          <w:szCs w:val="20"/>
        </w:rPr>
        <w:t xml:space="preserve">tevens deelnemer is van het platform zzp-dienstverleners (hierna: </w:t>
      </w:r>
      <w:r w:rsidR="00614628">
        <w:rPr>
          <w:rFonts w:ascii="Arial" w:hAnsi="Arial" w:cs="Arial"/>
          <w:sz w:val="20"/>
          <w:szCs w:val="20"/>
        </w:rPr>
        <w:t>het “Platform”</w:t>
      </w:r>
      <w:r>
        <w:rPr>
          <w:rFonts w:ascii="Arial" w:hAnsi="Arial" w:cs="Arial"/>
          <w:sz w:val="20"/>
          <w:szCs w:val="20"/>
        </w:rPr>
        <w:t xml:space="preserve">). </w:t>
      </w:r>
    </w:p>
    <w:p w14:paraId="3967C762" w14:textId="77777777" w:rsidR="00CE6672" w:rsidRPr="00CE6672" w:rsidRDefault="00CE6672" w:rsidP="00F008FE">
      <w:pPr>
        <w:pStyle w:val="Geenafstand"/>
        <w:rPr>
          <w:rFonts w:ascii="Arial" w:hAnsi="Arial" w:cs="Arial"/>
          <w:sz w:val="20"/>
          <w:szCs w:val="20"/>
        </w:rPr>
      </w:pPr>
    </w:p>
    <w:p w14:paraId="5D58D257" w14:textId="77777777" w:rsidR="00E51197" w:rsidRDefault="00E51197" w:rsidP="00F008FE">
      <w:pPr>
        <w:pStyle w:val="Geenafstand"/>
        <w:rPr>
          <w:rFonts w:ascii="Arial" w:hAnsi="Arial" w:cs="Arial"/>
          <w:i/>
          <w:sz w:val="20"/>
          <w:szCs w:val="20"/>
        </w:rPr>
      </w:pPr>
    </w:p>
    <w:p w14:paraId="338A4858" w14:textId="77777777" w:rsidR="00CE6672" w:rsidRPr="006F1509" w:rsidRDefault="00CE6672" w:rsidP="00F008FE">
      <w:pPr>
        <w:pStyle w:val="Geenafstand"/>
        <w:rPr>
          <w:rFonts w:ascii="Arial" w:hAnsi="Arial" w:cs="Arial"/>
          <w:i/>
          <w:sz w:val="20"/>
          <w:szCs w:val="20"/>
        </w:rPr>
      </w:pPr>
      <w:r w:rsidRPr="006F1509">
        <w:rPr>
          <w:rFonts w:ascii="Arial" w:hAnsi="Arial" w:cs="Arial"/>
          <w:i/>
          <w:sz w:val="20"/>
          <w:szCs w:val="20"/>
        </w:rPr>
        <w:t>Artikel 2   Benoeming, bezoldiging van de leden van de Geschillencommissie</w:t>
      </w:r>
    </w:p>
    <w:p w14:paraId="5B0631A8" w14:textId="7CCBC39E" w:rsidR="00CE6672" w:rsidRDefault="006F1509" w:rsidP="00F008FE">
      <w:pPr>
        <w:pStyle w:val="Geenafstand"/>
        <w:rPr>
          <w:rFonts w:ascii="Arial" w:hAnsi="Arial" w:cs="Arial"/>
          <w:sz w:val="20"/>
          <w:szCs w:val="20"/>
        </w:rPr>
      </w:pPr>
      <w:r>
        <w:rPr>
          <w:rFonts w:ascii="Arial" w:hAnsi="Arial" w:cs="Arial"/>
          <w:sz w:val="20"/>
          <w:szCs w:val="20"/>
        </w:rPr>
        <w:t xml:space="preserve">1. De Geschillencommissie bestaat uit </w:t>
      </w:r>
      <w:r w:rsidR="004213E9">
        <w:rPr>
          <w:rFonts w:ascii="Arial" w:hAnsi="Arial" w:cs="Arial"/>
          <w:sz w:val="20"/>
          <w:szCs w:val="20"/>
        </w:rPr>
        <w:t>3</w:t>
      </w:r>
      <w:r>
        <w:rPr>
          <w:rFonts w:ascii="Arial" w:hAnsi="Arial" w:cs="Arial"/>
          <w:sz w:val="20"/>
          <w:szCs w:val="20"/>
        </w:rPr>
        <w:t xml:space="preserve"> leden, </w:t>
      </w:r>
      <w:r w:rsidR="00E51197">
        <w:rPr>
          <w:rFonts w:ascii="Arial" w:hAnsi="Arial" w:cs="Arial"/>
          <w:sz w:val="20"/>
          <w:szCs w:val="20"/>
        </w:rPr>
        <w:t>onder</w:t>
      </w:r>
      <w:r>
        <w:rPr>
          <w:rFonts w:ascii="Arial" w:hAnsi="Arial" w:cs="Arial"/>
          <w:sz w:val="20"/>
          <w:szCs w:val="20"/>
        </w:rPr>
        <w:t xml:space="preserve"> wie een voorzitter</w:t>
      </w:r>
      <w:r w:rsidR="00E51197">
        <w:rPr>
          <w:rFonts w:ascii="Arial" w:hAnsi="Arial" w:cs="Arial"/>
          <w:sz w:val="20"/>
          <w:szCs w:val="20"/>
        </w:rPr>
        <w:t xml:space="preserve"> en een secretaris. </w:t>
      </w:r>
    </w:p>
    <w:p w14:paraId="17ABE422" w14:textId="77777777" w:rsidR="006F1509" w:rsidRDefault="006F1509" w:rsidP="00F008FE">
      <w:pPr>
        <w:pStyle w:val="Geenafstand"/>
        <w:rPr>
          <w:rFonts w:ascii="Arial" w:hAnsi="Arial" w:cs="Arial"/>
          <w:sz w:val="20"/>
          <w:szCs w:val="20"/>
        </w:rPr>
      </w:pPr>
    </w:p>
    <w:p w14:paraId="385BA79F" w14:textId="77777777" w:rsidR="006F1509" w:rsidRDefault="006F1509" w:rsidP="00F008FE">
      <w:pPr>
        <w:pStyle w:val="Geenafstand"/>
        <w:rPr>
          <w:rFonts w:ascii="Arial" w:hAnsi="Arial" w:cs="Arial"/>
          <w:sz w:val="20"/>
          <w:szCs w:val="20"/>
        </w:rPr>
      </w:pPr>
      <w:r>
        <w:rPr>
          <w:rFonts w:ascii="Arial" w:hAnsi="Arial" w:cs="Arial"/>
          <w:sz w:val="20"/>
          <w:szCs w:val="20"/>
        </w:rPr>
        <w:t xml:space="preserve">2. De leden dienen hun benoeming schriftelijk te aanvaarden. </w:t>
      </w:r>
    </w:p>
    <w:p w14:paraId="2F3A4C3D" w14:textId="77777777" w:rsidR="006F3DB5" w:rsidRDefault="006F3DB5" w:rsidP="00F008FE">
      <w:pPr>
        <w:pStyle w:val="Geenafstand"/>
        <w:rPr>
          <w:rFonts w:ascii="Arial" w:hAnsi="Arial" w:cs="Arial"/>
          <w:sz w:val="20"/>
          <w:szCs w:val="20"/>
        </w:rPr>
      </w:pPr>
    </w:p>
    <w:p w14:paraId="6A8B92F4" w14:textId="285679EC" w:rsidR="006F3DB5" w:rsidRDefault="006F3DB5" w:rsidP="00F008FE">
      <w:pPr>
        <w:pStyle w:val="Geenafstand"/>
        <w:rPr>
          <w:rFonts w:ascii="Arial" w:hAnsi="Arial" w:cs="Arial"/>
          <w:sz w:val="20"/>
          <w:szCs w:val="20"/>
        </w:rPr>
      </w:pPr>
      <w:r>
        <w:rPr>
          <w:rFonts w:ascii="Arial" w:hAnsi="Arial" w:cs="Arial"/>
          <w:sz w:val="20"/>
          <w:szCs w:val="20"/>
        </w:rPr>
        <w:t>3. De voorzitter is bij voorkeur jurist.</w:t>
      </w:r>
    </w:p>
    <w:p w14:paraId="07918FD5" w14:textId="77777777" w:rsidR="006F1509" w:rsidRDefault="006F1509" w:rsidP="00F008FE">
      <w:pPr>
        <w:pStyle w:val="Geenafstand"/>
        <w:rPr>
          <w:rFonts w:ascii="Arial" w:hAnsi="Arial" w:cs="Arial"/>
          <w:sz w:val="20"/>
          <w:szCs w:val="20"/>
        </w:rPr>
      </w:pPr>
    </w:p>
    <w:p w14:paraId="76479526" w14:textId="634A2EBB" w:rsidR="006F1509" w:rsidRDefault="006F3DB5" w:rsidP="00F008FE">
      <w:pPr>
        <w:pStyle w:val="Geenafstand"/>
        <w:rPr>
          <w:rFonts w:ascii="Arial" w:hAnsi="Arial" w:cs="Arial"/>
          <w:sz w:val="20"/>
          <w:szCs w:val="20"/>
        </w:rPr>
      </w:pPr>
      <w:r>
        <w:rPr>
          <w:rFonts w:ascii="Arial" w:hAnsi="Arial" w:cs="Arial"/>
          <w:sz w:val="20"/>
          <w:szCs w:val="20"/>
        </w:rPr>
        <w:t>4</w:t>
      </w:r>
      <w:r w:rsidR="006F1509">
        <w:rPr>
          <w:rFonts w:ascii="Arial" w:hAnsi="Arial" w:cs="Arial"/>
          <w:sz w:val="20"/>
          <w:szCs w:val="20"/>
        </w:rPr>
        <w:t>. D</w:t>
      </w:r>
      <w:r w:rsidR="00E5058A">
        <w:rPr>
          <w:rFonts w:ascii="Arial" w:hAnsi="Arial" w:cs="Arial"/>
          <w:sz w:val="20"/>
          <w:szCs w:val="20"/>
        </w:rPr>
        <w:t>e</w:t>
      </w:r>
      <w:r w:rsidR="00671977">
        <w:rPr>
          <w:rFonts w:ascii="Arial" w:hAnsi="Arial" w:cs="Arial"/>
          <w:sz w:val="20"/>
          <w:szCs w:val="20"/>
        </w:rPr>
        <w:t xml:space="preserve"> </w:t>
      </w:r>
      <w:r w:rsidR="00A10A67">
        <w:rPr>
          <w:rFonts w:ascii="Arial" w:hAnsi="Arial" w:cs="Arial"/>
          <w:sz w:val="20"/>
          <w:szCs w:val="20"/>
        </w:rPr>
        <w:t xml:space="preserve">voorzitter ontvangt een honorarium van het </w:t>
      </w:r>
      <w:r w:rsidR="00614628">
        <w:rPr>
          <w:rFonts w:ascii="Arial" w:hAnsi="Arial" w:cs="Arial"/>
          <w:sz w:val="20"/>
          <w:szCs w:val="20"/>
        </w:rPr>
        <w:t>P</w:t>
      </w:r>
      <w:r w:rsidR="00A10A67">
        <w:rPr>
          <w:rFonts w:ascii="Arial" w:hAnsi="Arial" w:cs="Arial"/>
          <w:sz w:val="20"/>
          <w:szCs w:val="20"/>
        </w:rPr>
        <w:t xml:space="preserve">latform. De overige </w:t>
      </w:r>
      <w:r w:rsidR="00671977">
        <w:rPr>
          <w:rFonts w:ascii="Arial" w:hAnsi="Arial" w:cs="Arial"/>
          <w:sz w:val="20"/>
          <w:szCs w:val="20"/>
        </w:rPr>
        <w:t xml:space="preserve">leden </w:t>
      </w:r>
      <w:r w:rsidR="00A10A67">
        <w:rPr>
          <w:rFonts w:ascii="Arial" w:hAnsi="Arial" w:cs="Arial"/>
          <w:sz w:val="20"/>
          <w:szCs w:val="20"/>
        </w:rPr>
        <w:t>v</w:t>
      </w:r>
      <w:r w:rsidR="00E5058A">
        <w:rPr>
          <w:rFonts w:ascii="Arial" w:hAnsi="Arial" w:cs="Arial"/>
          <w:sz w:val="20"/>
          <w:szCs w:val="20"/>
        </w:rPr>
        <w:t>errich</w:t>
      </w:r>
      <w:r w:rsidR="00671977">
        <w:rPr>
          <w:rFonts w:ascii="Arial" w:hAnsi="Arial" w:cs="Arial"/>
          <w:sz w:val="20"/>
          <w:szCs w:val="20"/>
        </w:rPr>
        <w:t>ten</w:t>
      </w:r>
      <w:r w:rsidR="00E5058A">
        <w:rPr>
          <w:rFonts w:ascii="Arial" w:hAnsi="Arial" w:cs="Arial"/>
          <w:sz w:val="20"/>
          <w:szCs w:val="20"/>
        </w:rPr>
        <w:t xml:space="preserve"> hun functie in beginsel onbezoldigd.</w:t>
      </w:r>
    </w:p>
    <w:p w14:paraId="3331CA8B" w14:textId="77777777" w:rsidR="00E5058A" w:rsidRDefault="00E5058A" w:rsidP="00F008FE">
      <w:pPr>
        <w:pStyle w:val="Geenafstand"/>
        <w:rPr>
          <w:rFonts w:ascii="Arial" w:hAnsi="Arial" w:cs="Arial"/>
          <w:sz w:val="20"/>
          <w:szCs w:val="20"/>
        </w:rPr>
      </w:pPr>
    </w:p>
    <w:p w14:paraId="22C0F10B" w14:textId="630FDF52" w:rsidR="006F3DB5" w:rsidRPr="00194D21" w:rsidRDefault="008B7934" w:rsidP="00F008FE">
      <w:pPr>
        <w:pStyle w:val="Geenafstand"/>
        <w:rPr>
          <w:rFonts w:ascii="Arial" w:hAnsi="Arial" w:cs="Arial"/>
          <w:color w:val="000000" w:themeColor="text1"/>
          <w:sz w:val="20"/>
          <w:szCs w:val="20"/>
        </w:rPr>
      </w:pPr>
      <w:r>
        <w:rPr>
          <w:rFonts w:ascii="Arial" w:hAnsi="Arial" w:cs="Arial"/>
          <w:color w:val="000000" w:themeColor="text1"/>
          <w:sz w:val="20"/>
          <w:szCs w:val="20"/>
        </w:rPr>
        <w:t>5</w:t>
      </w:r>
      <w:r w:rsidR="00E5058A" w:rsidRPr="00194D21">
        <w:rPr>
          <w:rFonts w:ascii="Arial" w:hAnsi="Arial" w:cs="Arial"/>
          <w:color w:val="000000" w:themeColor="text1"/>
          <w:sz w:val="20"/>
          <w:szCs w:val="20"/>
        </w:rPr>
        <w:t xml:space="preserve">. De leden </w:t>
      </w:r>
      <w:r w:rsidR="00B35AF5" w:rsidRPr="00194D21">
        <w:rPr>
          <w:rFonts w:ascii="Arial" w:hAnsi="Arial" w:cs="Arial"/>
          <w:color w:val="000000" w:themeColor="text1"/>
          <w:sz w:val="20"/>
          <w:szCs w:val="20"/>
        </w:rPr>
        <w:t xml:space="preserve">van de Geschillencommissie </w:t>
      </w:r>
      <w:r w:rsidR="00E5058A" w:rsidRPr="00194D21">
        <w:rPr>
          <w:rFonts w:ascii="Arial" w:hAnsi="Arial" w:cs="Arial"/>
          <w:color w:val="000000" w:themeColor="text1"/>
          <w:sz w:val="20"/>
          <w:szCs w:val="20"/>
        </w:rPr>
        <w:t>worden gekozen door de</w:t>
      </w:r>
      <w:r w:rsidR="006F3DB5" w:rsidRPr="00194D21">
        <w:rPr>
          <w:rFonts w:ascii="Arial" w:hAnsi="Arial" w:cs="Arial"/>
          <w:color w:val="000000" w:themeColor="text1"/>
          <w:sz w:val="20"/>
          <w:szCs w:val="20"/>
        </w:rPr>
        <w:t xml:space="preserve"> Deelnemersraad van het </w:t>
      </w:r>
      <w:r>
        <w:rPr>
          <w:rFonts w:ascii="Arial" w:hAnsi="Arial" w:cs="Arial"/>
          <w:color w:val="000000" w:themeColor="text1"/>
          <w:sz w:val="20"/>
          <w:szCs w:val="20"/>
        </w:rPr>
        <w:t>P</w:t>
      </w:r>
      <w:r w:rsidR="006F3DB5" w:rsidRPr="00194D21">
        <w:rPr>
          <w:rFonts w:ascii="Arial" w:hAnsi="Arial" w:cs="Arial"/>
          <w:color w:val="000000" w:themeColor="text1"/>
          <w:sz w:val="20"/>
          <w:szCs w:val="20"/>
        </w:rPr>
        <w:t>latform</w:t>
      </w:r>
      <w:r w:rsidR="00671977" w:rsidRPr="00194D21">
        <w:rPr>
          <w:rFonts w:ascii="Arial" w:hAnsi="Arial" w:cs="Arial"/>
          <w:color w:val="000000" w:themeColor="text1"/>
          <w:sz w:val="20"/>
          <w:szCs w:val="20"/>
        </w:rPr>
        <w:t xml:space="preserve"> </w:t>
      </w:r>
      <w:r w:rsidR="00387B8F" w:rsidRPr="00194D21">
        <w:rPr>
          <w:rFonts w:ascii="Arial" w:hAnsi="Arial" w:cs="Arial"/>
          <w:color w:val="000000" w:themeColor="text1"/>
          <w:sz w:val="20"/>
          <w:szCs w:val="20"/>
        </w:rPr>
        <w:t xml:space="preserve">Hierbij geldt dat </w:t>
      </w:r>
      <w:r w:rsidR="00D869DD" w:rsidRPr="00194D21">
        <w:rPr>
          <w:rFonts w:ascii="Arial" w:hAnsi="Arial" w:cs="Arial"/>
          <w:color w:val="000000" w:themeColor="text1"/>
          <w:sz w:val="20"/>
          <w:szCs w:val="20"/>
        </w:rPr>
        <w:t>een meerderheid van minimaal 2/3 van het aantal</w:t>
      </w:r>
      <w:r w:rsidR="00194D21" w:rsidRPr="00194D21">
        <w:rPr>
          <w:rFonts w:ascii="Arial" w:hAnsi="Arial" w:cs="Arial"/>
          <w:color w:val="000000" w:themeColor="text1"/>
          <w:sz w:val="20"/>
          <w:szCs w:val="20"/>
        </w:rPr>
        <w:t xml:space="preserve"> uitgebrachte </w:t>
      </w:r>
      <w:r w:rsidR="00D869DD" w:rsidRPr="00194D21">
        <w:rPr>
          <w:rFonts w:ascii="Arial" w:hAnsi="Arial" w:cs="Arial"/>
          <w:color w:val="000000" w:themeColor="text1"/>
          <w:sz w:val="20"/>
          <w:szCs w:val="20"/>
        </w:rPr>
        <w:t>stemmen</w:t>
      </w:r>
      <w:r w:rsidR="00194D21" w:rsidRPr="00194D21">
        <w:rPr>
          <w:rFonts w:ascii="Arial" w:hAnsi="Arial" w:cs="Arial"/>
          <w:color w:val="000000" w:themeColor="text1"/>
          <w:sz w:val="20"/>
          <w:szCs w:val="20"/>
        </w:rPr>
        <w:t xml:space="preserve"> </w:t>
      </w:r>
      <w:r w:rsidR="00194D21">
        <w:rPr>
          <w:rFonts w:ascii="Arial" w:hAnsi="Arial" w:cs="Arial"/>
          <w:color w:val="000000" w:themeColor="text1"/>
          <w:sz w:val="20"/>
          <w:szCs w:val="20"/>
        </w:rPr>
        <w:t xml:space="preserve">in de Deelnemersraad met de voorgestelde benoeming(en) van een lid (leden) van de Geschillencommissie akkoord moet gaan. </w:t>
      </w:r>
    </w:p>
    <w:p w14:paraId="3F708756" w14:textId="77777777" w:rsidR="00387B8F" w:rsidRPr="00194D21" w:rsidRDefault="00387B8F" w:rsidP="00F008FE">
      <w:pPr>
        <w:pStyle w:val="Geenafstand"/>
        <w:rPr>
          <w:rFonts w:ascii="Arial" w:hAnsi="Arial" w:cs="Arial"/>
          <w:color w:val="000000" w:themeColor="text1"/>
          <w:sz w:val="20"/>
          <w:szCs w:val="20"/>
        </w:rPr>
      </w:pPr>
    </w:p>
    <w:p w14:paraId="5EEBEC2A" w14:textId="77777777" w:rsidR="006F1509" w:rsidRPr="00CE6672" w:rsidRDefault="006F1509" w:rsidP="00F008FE">
      <w:pPr>
        <w:pStyle w:val="Geenafstand"/>
        <w:rPr>
          <w:rFonts w:ascii="Arial" w:hAnsi="Arial" w:cs="Arial"/>
          <w:sz w:val="20"/>
          <w:szCs w:val="20"/>
        </w:rPr>
      </w:pPr>
    </w:p>
    <w:p w14:paraId="1BCFF7CD" w14:textId="77777777" w:rsidR="00F008FE" w:rsidRPr="00E51197" w:rsidRDefault="00F008FE" w:rsidP="00F008FE">
      <w:pPr>
        <w:pStyle w:val="Geenafstand"/>
        <w:rPr>
          <w:rFonts w:ascii="Arial" w:hAnsi="Arial" w:cs="Arial"/>
          <w:i/>
          <w:sz w:val="20"/>
          <w:szCs w:val="20"/>
        </w:rPr>
      </w:pPr>
      <w:r w:rsidRPr="00CE6672">
        <w:rPr>
          <w:rFonts w:ascii="Arial" w:hAnsi="Arial" w:cs="Arial"/>
          <w:sz w:val="20"/>
          <w:szCs w:val="20"/>
        </w:rPr>
        <w:t xml:space="preserve"> </w:t>
      </w:r>
      <w:r w:rsidR="00E51197" w:rsidRPr="00E51197">
        <w:rPr>
          <w:rFonts w:ascii="Arial" w:hAnsi="Arial" w:cs="Arial"/>
          <w:i/>
          <w:sz w:val="20"/>
          <w:szCs w:val="20"/>
        </w:rPr>
        <w:t>Artikel 3   Aanhangig maken van een geschil</w:t>
      </w:r>
    </w:p>
    <w:p w14:paraId="14624692" w14:textId="191AB3B0" w:rsidR="00E51197" w:rsidRPr="00CE6672" w:rsidRDefault="00E51197" w:rsidP="00F008FE">
      <w:pPr>
        <w:pStyle w:val="Geenafstand"/>
        <w:rPr>
          <w:rFonts w:ascii="Arial" w:hAnsi="Arial" w:cs="Arial"/>
          <w:sz w:val="20"/>
          <w:szCs w:val="20"/>
        </w:rPr>
      </w:pPr>
      <w:r>
        <w:rPr>
          <w:rFonts w:ascii="Arial" w:hAnsi="Arial" w:cs="Arial"/>
          <w:sz w:val="20"/>
          <w:szCs w:val="20"/>
        </w:rPr>
        <w:t xml:space="preserve">1. De eiser die zich tot de Geschillencommissie wendt, dient zijn standpunt en vordering zo duidelijk mogelijk en goed onderbouwd </w:t>
      </w:r>
      <w:r w:rsidR="00614628">
        <w:rPr>
          <w:rFonts w:ascii="Arial" w:hAnsi="Arial" w:cs="Arial"/>
          <w:sz w:val="20"/>
          <w:szCs w:val="20"/>
        </w:rPr>
        <w:t>schriftelijk</w:t>
      </w:r>
      <w:r>
        <w:rPr>
          <w:rFonts w:ascii="Arial" w:hAnsi="Arial" w:cs="Arial"/>
          <w:sz w:val="20"/>
          <w:szCs w:val="20"/>
        </w:rPr>
        <w:t xml:space="preserve"> in</w:t>
      </w:r>
      <w:r w:rsidR="00614628">
        <w:rPr>
          <w:rFonts w:ascii="Arial" w:hAnsi="Arial" w:cs="Arial"/>
          <w:sz w:val="20"/>
          <w:szCs w:val="20"/>
        </w:rPr>
        <w:t xml:space="preserve"> te dienen</w:t>
      </w:r>
      <w:r>
        <w:rPr>
          <w:rFonts w:ascii="Arial" w:hAnsi="Arial" w:cs="Arial"/>
          <w:sz w:val="20"/>
          <w:szCs w:val="20"/>
        </w:rPr>
        <w:t xml:space="preserve"> bij de secretaris van de Geschillencommissie. De secretaris van de Geschillencommissie houdt kantoor aan het adres van de Algemene Bond Uitzendondernemingen, Singaporestraat 74, 1175 RA </w:t>
      </w:r>
      <w:r w:rsidR="00614628">
        <w:rPr>
          <w:rFonts w:ascii="Arial" w:hAnsi="Arial" w:cs="Arial"/>
          <w:sz w:val="20"/>
          <w:szCs w:val="20"/>
        </w:rPr>
        <w:t xml:space="preserve">te </w:t>
      </w:r>
      <w:r>
        <w:rPr>
          <w:rFonts w:ascii="Arial" w:hAnsi="Arial" w:cs="Arial"/>
          <w:sz w:val="20"/>
          <w:szCs w:val="20"/>
        </w:rPr>
        <w:t>Lijnden.</w:t>
      </w:r>
    </w:p>
    <w:p w14:paraId="193A1360" w14:textId="77777777" w:rsidR="00F008FE" w:rsidRPr="00CE6672" w:rsidRDefault="00F008FE" w:rsidP="00F008FE">
      <w:pPr>
        <w:pStyle w:val="Geenafstand"/>
        <w:rPr>
          <w:rFonts w:ascii="Arial" w:hAnsi="Arial" w:cs="Arial"/>
          <w:b/>
          <w:sz w:val="20"/>
          <w:szCs w:val="20"/>
        </w:rPr>
      </w:pPr>
    </w:p>
    <w:p w14:paraId="64061686" w14:textId="306C36E3" w:rsidR="00F008FE" w:rsidRDefault="00E51197" w:rsidP="00F008FE">
      <w:pPr>
        <w:pStyle w:val="Geenafstand"/>
        <w:rPr>
          <w:rFonts w:ascii="Arial" w:hAnsi="Arial" w:cs="Arial"/>
          <w:sz w:val="20"/>
          <w:szCs w:val="20"/>
        </w:rPr>
      </w:pPr>
      <w:r w:rsidRPr="00E51197">
        <w:rPr>
          <w:rFonts w:ascii="Arial" w:hAnsi="Arial" w:cs="Arial"/>
          <w:sz w:val="20"/>
          <w:szCs w:val="20"/>
        </w:rPr>
        <w:t>2. Behalve een uit</w:t>
      </w:r>
      <w:r w:rsidR="00B35AF5">
        <w:rPr>
          <w:rFonts w:ascii="Arial" w:hAnsi="Arial" w:cs="Arial"/>
          <w:sz w:val="20"/>
          <w:szCs w:val="20"/>
        </w:rPr>
        <w:t>een</w:t>
      </w:r>
      <w:r w:rsidRPr="00E51197">
        <w:rPr>
          <w:rFonts w:ascii="Arial" w:hAnsi="Arial" w:cs="Arial"/>
          <w:sz w:val="20"/>
          <w:szCs w:val="20"/>
        </w:rPr>
        <w:t xml:space="preserve">zetting </w:t>
      </w:r>
      <w:r>
        <w:rPr>
          <w:rFonts w:ascii="Arial" w:hAnsi="Arial" w:cs="Arial"/>
          <w:sz w:val="20"/>
          <w:szCs w:val="20"/>
        </w:rPr>
        <w:t>van de feiten en een motivering van het standpunt, dient het geschrift te bevatten naam, adres, woon- of verblijfplaats of plaats van vestiging en telefoonnummer van de eiser, alsmede dezelfde gegevens van de verweerder.</w:t>
      </w:r>
    </w:p>
    <w:p w14:paraId="589B0BEA" w14:textId="77777777" w:rsidR="00E51197" w:rsidRDefault="00E51197" w:rsidP="00F008FE">
      <w:pPr>
        <w:pStyle w:val="Geenafstand"/>
        <w:rPr>
          <w:rFonts w:ascii="Arial" w:hAnsi="Arial" w:cs="Arial"/>
          <w:sz w:val="20"/>
          <w:szCs w:val="20"/>
        </w:rPr>
      </w:pPr>
    </w:p>
    <w:p w14:paraId="4F24E5CD" w14:textId="77777777" w:rsidR="00E51197" w:rsidRDefault="00E51197" w:rsidP="00F008FE">
      <w:pPr>
        <w:pStyle w:val="Geenafstand"/>
        <w:rPr>
          <w:rFonts w:ascii="Arial" w:hAnsi="Arial" w:cs="Arial"/>
          <w:sz w:val="20"/>
          <w:szCs w:val="20"/>
        </w:rPr>
      </w:pPr>
      <w:r>
        <w:rPr>
          <w:rFonts w:ascii="Arial" w:hAnsi="Arial" w:cs="Arial"/>
          <w:sz w:val="20"/>
          <w:szCs w:val="20"/>
        </w:rPr>
        <w:t>3. De secretaris van de Geschillencommi</w:t>
      </w:r>
      <w:r w:rsidR="00671977">
        <w:rPr>
          <w:rFonts w:ascii="Arial" w:hAnsi="Arial" w:cs="Arial"/>
          <w:sz w:val="20"/>
          <w:szCs w:val="20"/>
        </w:rPr>
        <w:t>s</w:t>
      </w:r>
      <w:r>
        <w:rPr>
          <w:rFonts w:ascii="Arial" w:hAnsi="Arial" w:cs="Arial"/>
          <w:sz w:val="20"/>
          <w:szCs w:val="20"/>
        </w:rPr>
        <w:t xml:space="preserve">sie </w:t>
      </w:r>
      <w:r w:rsidR="00671977">
        <w:rPr>
          <w:rFonts w:ascii="Arial" w:hAnsi="Arial" w:cs="Arial"/>
          <w:sz w:val="20"/>
          <w:szCs w:val="20"/>
        </w:rPr>
        <w:t>ziet erop toe dat is voldaan aan:</w:t>
      </w:r>
    </w:p>
    <w:p w14:paraId="5590C27D" w14:textId="77777777" w:rsidR="00671977" w:rsidRDefault="00671977" w:rsidP="00F008FE">
      <w:pPr>
        <w:pStyle w:val="Geenafstand"/>
        <w:rPr>
          <w:rFonts w:ascii="Arial" w:hAnsi="Arial" w:cs="Arial"/>
          <w:sz w:val="20"/>
          <w:szCs w:val="20"/>
        </w:rPr>
      </w:pPr>
      <w:r>
        <w:rPr>
          <w:rFonts w:ascii="Arial" w:hAnsi="Arial" w:cs="Arial"/>
          <w:sz w:val="20"/>
          <w:szCs w:val="20"/>
        </w:rPr>
        <w:t>a. de vereisten van lid twee van dit artikel;</w:t>
      </w:r>
    </w:p>
    <w:p w14:paraId="2D820729" w14:textId="2796F868" w:rsidR="00671977" w:rsidRDefault="00671977" w:rsidP="00F008FE">
      <w:pPr>
        <w:pStyle w:val="Geenafstand"/>
        <w:rPr>
          <w:rFonts w:ascii="Arial" w:hAnsi="Arial" w:cs="Arial"/>
          <w:sz w:val="20"/>
          <w:szCs w:val="20"/>
        </w:rPr>
      </w:pPr>
      <w:r>
        <w:rPr>
          <w:rFonts w:ascii="Arial" w:hAnsi="Arial" w:cs="Arial"/>
          <w:sz w:val="20"/>
          <w:szCs w:val="20"/>
        </w:rPr>
        <w:t xml:space="preserve">b. het vereiste dat een zzp’er voordat hij een geschil aanhangig maakt, in overleg is getreden met de betrokken intermediair en dat, zo partijen niet tot een vergelijk zijn gekomen, de intermediair jegens de </w:t>
      </w:r>
      <w:r w:rsidRPr="00194D21">
        <w:rPr>
          <w:rFonts w:ascii="Arial" w:hAnsi="Arial" w:cs="Arial"/>
          <w:color w:val="000000" w:themeColor="text1"/>
          <w:sz w:val="20"/>
          <w:szCs w:val="20"/>
        </w:rPr>
        <w:t xml:space="preserve">zzp’er </w:t>
      </w:r>
      <w:r w:rsidR="00B70529">
        <w:rPr>
          <w:rFonts w:ascii="Arial" w:hAnsi="Arial" w:cs="Arial"/>
          <w:color w:val="000000" w:themeColor="text1"/>
          <w:sz w:val="20"/>
          <w:szCs w:val="20"/>
        </w:rPr>
        <w:t>ee</w:t>
      </w:r>
      <w:r>
        <w:rPr>
          <w:rFonts w:ascii="Arial" w:hAnsi="Arial" w:cs="Arial"/>
          <w:sz w:val="20"/>
          <w:szCs w:val="20"/>
        </w:rPr>
        <w:t>n definitieve stellingname betrekt omtrent het geschil</w:t>
      </w:r>
      <w:r w:rsidR="00B70529">
        <w:rPr>
          <w:rFonts w:ascii="Arial" w:hAnsi="Arial" w:cs="Arial"/>
          <w:sz w:val="20"/>
          <w:szCs w:val="20"/>
        </w:rPr>
        <w:t>;</w:t>
      </w:r>
      <w:r>
        <w:rPr>
          <w:rFonts w:ascii="Arial" w:hAnsi="Arial" w:cs="Arial"/>
          <w:sz w:val="20"/>
          <w:szCs w:val="20"/>
        </w:rPr>
        <w:t xml:space="preserve"> </w:t>
      </w:r>
    </w:p>
    <w:p w14:paraId="2634A971" w14:textId="59D0E5B6" w:rsidR="00B70529" w:rsidRDefault="00B70529" w:rsidP="00B70529">
      <w:pPr>
        <w:pStyle w:val="Geenafstand"/>
        <w:rPr>
          <w:rFonts w:ascii="Arial" w:hAnsi="Arial" w:cs="Arial"/>
          <w:sz w:val="20"/>
          <w:szCs w:val="20"/>
        </w:rPr>
      </w:pPr>
      <w:r>
        <w:rPr>
          <w:rFonts w:ascii="Arial" w:hAnsi="Arial" w:cs="Arial"/>
          <w:sz w:val="20"/>
          <w:szCs w:val="20"/>
        </w:rPr>
        <w:t xml:space="preserve">c. het vereiste dat een opdrachtgever (klant) van de intermediair voordat hij een geschil aanhangig maakt, in overleg is getreden met de betrokken intermediair en dat, zo partijen niet tot een vergelijk zijn gekomen, de intermediair jegens de opdrachtgever (klant) </w:t>
      </w:r>
      <w:r>
        <w:rPr>
          <w:rFonts w:ascii="Arial" w:hAnsi="Arial" w:cs="Arial"/>
          <w:color w:val="000000" w:themeColor="text1"/>
          <w:sz w:val="20"/>
          <w:szCs w:val="20"/>
        </w:rPr>
        <w:t>ee</w:t>
      </w:r>
      <w:r>
        <w:rPr>
          <w:rFonts w:ascii="Arial" w:hAnsi="Arial" w:cs="Arial"/>
          <w:sz w:val="20"/>
          <w:szCs w:val="20"/>
        </w:rPr>
        <w:t xml:space="preserve">n definitieve stellingname betrekt omtrent het geschil. </w:t>
      </w:r>
    </w:p>
    <w:p w14:paraId="2BBFDBA2" w14:textId="72F7261A" w:rsidR="00B70529" w:rsidRDefault="00B70529" w:rsidP="00F008FE">
      <w:pPr>
        <w:pStyle w:val="Geenafstand"/>
        <w:rPr>
          <w:rFonts w:ascii="Arial" w:hAnsi="Arial" w:cs="Arial"/>
          <w:sz w:val="20"/>
          <w:szCs w:val="20"/>
        </w:rPr>
      </w:pPr>
    </w:p>
    <w:p w14:paraId="314019EF" w14:textId="77777777" w:rsidR="00671977" w:rsidRDefault="00671977" w:rsidP="00F008FE">
      <w:pPr>
        <w:pStyle w:val="Geenafstand"/>
        <w:rPr>
          <w:rFonts w:ascii="Arial" w:hAnsi="Arial" w:cs="Arial"/>
          <w:sz w:val="20"/>
          <w:szCs w:val="20"/>
        </w:rPr>
      </w:pPr>
      <w:r>
        <w:rPr>
          <w:rFonts w:ascii="Arial" w:hAnsi="Arial" w:cs="Arial"/>
          <w:sz w:val="20"/>
          <w:szCs w:val="20"/>
        </w:rPr>
        <w:t xml:space="preserve">4. </w:t>
      </w:r>
      <w:r w:rsidR="00C96256">
        <w:rPr>
          <w:rFonts w:ascii="Arial" w:hAnsi="Arial" w:cs="Arial"/>
          <w:sz w:val="20"/>
          <w:szCs w:val="20"/>
        </w:rPr>
        <w:t>Indien de secretaris van de Geschillencommissie vaststelt dat:</w:t>
      </w:r>
    </w:p>
    <w:p w14:paraId="032FB208" w14:textId="77777777" w:rsidR="00C96256" w:rsidRDefault="00C96256" w:rsidP="00F008FE">
      <w:pPr>
        <w:pStyle w:val="Geenafstand"/>
        <w:rPr>
          <w:rFonts w:ascii="Arial" w:hAnsi="Arial" w:cs="Arial"/>
          <w:sz w:val="20"/>
          <w:szCs w:val="20"/>
        </w:rPr>
      </w:pPr>
      <w:r>
        <w:rPr>
          <w:rFonts w:ascii="Arial" w:hAnsi="Arial" w:cs="Arial"/>
          <w:sz w:val="20"/>
          <w:szCs w:val="20"/>
        </w:rPr>
        <w:t>a. niet aan de vereisten van lid 3 is voldaan;</w:t>
      </w:r>
    </w:p>
    <w:p w14:paraId="57CD85F7" w14:textId="77777777" w:rsidR="00C96256" w:rsidRDefault="00C96256" w:rsidP="00F008FE">
      <w:pPr>
        <w:pStyle w:val="Geenafstand"/>
        <w:rPr>
          <w:rFonts w:ascii="Arial" w:hAnsi="Arial" w:cs="Arial"/>
          <w:sz w:val="20"/>
          <w:szCs w:val="20"/>
        </w:rPr>
      </w:pPr>
      <w:r>
        <w:rPr>
          <w:rFonts w:ascii="Arial" w:hAnsi="Arial" w:cs="Arial"/>
          <w:sz w:val="20"/>
          <w:szCs w:val="20"/>
        </w:rPr>
        <w:t>of</w:t>
      </w:r>
    </w:p>
    <w:p w14:paraId="02994342" w14:textId="77777777" w:rsidR="00A10A67" w:rsidRDefault="00C96256" w:rsidP="00F008FE">
      <w:pPr>
        <w:pStyle w:val="Geenafstand"/>
        <w:rPr>
          <w:rFonts w:ascii="Arial" w:hAnsi="Arial" w:cs="Arial"/>
          <w:sz w:val="20"/>
          <w:szCs w:val="20"/>
        </w:rPr>
      </w:pPr>
      <w:r>
        <w:rPr>
          <w:rFonts w:ascii="Arial" w:hAnsi="Arial" w:cs="Arial"/>
          <w:sz w:val="20"/>
          <w:szCs w:val="20"/>
        </w:rPr>
        <w:t xml:space="preserve">b. partijen niet elk op de voet van het bepaalde </w:t>
      </w:r>
      <w:r w:rsidRPr="00B20A34">
        <w:rPr>
          <w:rFonts w:ascii="Arial" w:hAnsi="Arial" w:cs="Arial"/>
          <w:color w:val="000000" w:themeColor="text1"/>
          <w:sz w:val="20"/>
          <w:szCs w:val="20"/>
        </w:rPr>
        <w:t xml:space="preserve">in artikel </w:t>
      </w:r>
      <w:r w:rsidR="00B20A34" w:rsidRPr="00B20A34">
        <w:rPr>
          <w:rFonts w:ascii="Arial" w:hAnsi="Arial" w:cs="Arial"/>
          <w:color w:val="000000" w:themeColor="text1"/>
          <w:sz w:val="20"/>
          <w:szCs w:val="20"/>
        </w:rPr>
        <w:t>4</w:t>
      </w:r>
      <w:r w:rsidRPr="00B20A34">
        <w:rPr>
          <w:rFonts w:ascii="Arial" w:hAnsi="Arial" w:cs="Arial"/>
          <w:color w:val="000000" w:themeColor="text1"/>
          <w:sz w:val="20"/>
          <w:szCs w:val="20"/>
        </w:rPr>
        <w:t xml:space="preserve"> schriftelijk </w:t>
      </w:r>
      <w:r>
        <w:rPr>
          <w:rFonts w:ascii="Arial" w:hAnsi="Arial" w:cs="Arial"/>
          <w:sz w:val="20"/>
          <w:szCs w:val="20"/>
        </w:rPr>
        <w:t xml:space="preserve">hebben verklaard dat zij zich aan de door de Geschillencommissie te geven uitspraak zullen onderwerpen; </w:t>
      </w:r>
    </w:p>
    <w:p w14:paraId="4CB5DC05" w14:textId="77777777" w:rsidR="00C96256" w:rsidRDefault="00C96256" w:rsidP="00F008FE">
      <w:pPr>
        <w:pStyle w:val="Geenafstand"/>
        <w:rPr>
          <w:rFonts w:ascii="Arial" w:hAnsi="Arial" w:cs="Arial"/>
          <w:sz w:val="20"/>
          <w:szCs w:val="20"/>
        </w:rPr>
      </w:pPr>
      <w:r>
        <w:rPr>
          <w:rFonts w:ascii="Arial" w:hAnsi="Arial" w:cs="Arial"/>
          <w:sz w:val="20"/>
          <w:szCs w:val="20"/>
        </w:rPr>
        <w:t>of</w:t>
      </w:r>
    </w:p>
    <w:p w14:paraId="77C689A0" w14:textId="77777777" w:rsidR="00C96256" w:rsidRDefault="00C96256" w:rsidP="00F008FE">
      <w:pPr>
        <w:pStyle w:val="Geenafstand"/>
        <w:rPr>
          <w:rFonts w:ascii="Arial" w:hAnsi="Arial" w:cs="Arial"/>
          <w:sz w:val="20"/>
          <w:szCs w:val="20"/>
        </w:rPr>
      </w:pPr>
      <w:r>
        <w:rPr>
          <w:rFonts w:ascii="Arial" w:hAnsi="Arial" w:cs="Arial"/>
          <w:sz w:val="20"/>
          <w:szCs w:val="20"/>
        </w:rPr>
        <w:lastRenderedPageBreak/>
        <w:t xml:space="preserve">c. het hierna in </w:t>
      </w:r>
      <w:r w:rsidRPr="00D807CA">
        <w:rPr>
          <w:rFonts w:ascii="Arial" w:hAnsi="Arial" w:cs="Arial"/>
          <w:color w:val="000000" w:themeColor="text1"/>
          <w:sz w:val="20"/>
          <w:szCs w:val="20"/>
        </w:rPr>
        <w:t xml:space="preserve">artikel </w:t>
      </w:r>
      <w:r w:rsidR="00D807CA" w:rsidRPr="00D807CA">
        <w:rPr>
          <w:rFonts w:ascii="Arial" w:hAnsi="Arial" w:cs="Arial"/>
          <w:color w:val="000000" w:themeColor="text1"/>
          <w:sz w:val="20"/>
          <w:szCs w:val="20"/>
        </w:rPr>
        <w:t>6</w:t>
      </w:r>
      <w:r w:rsidRPr="00D807CA">
        <w:rPr>
          <w:rFonts w:ascii="Arial" w:hAnsi="Arial" w:cs="Arial"/>
          <w:color w:val="000000" w:themeColor="text1"/>
          <w:sz w:val="20"/>
          <w:szCs w:val="20"/>
        </w:rPr>
        <w:t xml:space="preserve">, lid 3 </w:t>
      </w:r>
      <w:r>
        <w:rPr>
          <w:rFonts w:ascii="Arial" w:hAnsi="Arial" w:cs="Arial"/>
          <w:sz w:val="20"/>
          <w:szCs w:val="20"/>
        </w:rPr>
        <w:t>bedoelde voorschot niet door elk van de partijen is voldaan,</w:t>
      </w:r>
    </w:p>
    <w:p w14:paraId="169ABFDB" w14:textId="77777777" w:rsidR="00C96256" w:rsidRDefault="00C96256" w:rsidP="00F008FE">
      <w:pPr>
        <w:pStyle w:val="Geenafstand"/>
        <w:rPr>
          <w:rFonts w:ascii="Arial" w:hAnsi="Arial" w:cs="Arial"/>
          <w:sz w:val="20"/>
          <w:szCs w:val="20"/>
        </w:rPr>
      </w:pPr>
      <w:r>
        <w:rPr>
          <w:rFonts w:ascii="Arial" w:hAnsi="Arial" w:cs="Arial"/>
          <w:sz w:val="20"/>
          <w:szCs w:val="20"/>
        </w:rPr>
        <w:t xml:space="preserve">is de voorzitter gerechtigd om een uitspraak te doen. </w:t>
      </w:r>
    </w:p>
    <w:p w14:paraId="3C346ECE" w14:textId="77777777" w:rsidR="007736A7" w:rsidRDefault="007736A7" w:rsidP="00F008FE">
      <w:pPr>
        <w:pStyle w:val="Geenafstand"/>
        <w:rPr>
          <w:rFonts w:ascii="Arial" w:hAnsi="Arial" w:cs="Arial"/>
          <w:i/>
          <w:sz w:val="20"/>
          <w:szCs w:val="20"/>
        </w:rPr>
      </w:pPr>
    </w:p>
    <w:p w14:paraId="428B9D71" w14:textId="77777777" w:rsidR="007736A7" w:rsidRDefault="007736A7" w:rsidP="00F008FE">
      <w:pPr>
        <w:pStyle w:val="Geenafstand"/>
        <w:rPr>
          <w:rFonts w:ascii="Arial" w:hAnsi="Arial" w:cs="Arial"/>
          <w:i/>
          <w:sz w:val="20"/>
          <w:szCs w:val="20"/>
        </w:rPr>
      </w:pPr>
    </w:p>
    <w:p w14:paraId="0123D245" w14:textId="188EDBBC" w:rsidR="001F1AF1" w:rsidRDefault="00C96256" w:rsidP="00F008FE">
      <w:pPr>
        <w:pStyle w:val="Geenafstand"/>
        <w:rPr>
          <w:rFonts w:ascii="Arial" w:hAnsi="Arial" w:cs="Arial"/>
          <w:i/>
          <w:sz w:val="20"/>
          <w:szCs w:val="20"/>
        </w:rPr>
      </w:pPr>
      <w:r w:rsidRPr="0079526C">
        <w:rPr>
          <w:rFonts w:ascii="Arial" w:hAnsi="Arial" w:cs="Arial"/>
          <w:i/>
          <w:sz w:val="20"/>
          <w:szCs w:val="20"/>
        </w:rPr>
        <w:t xml:space="preserve">Artikel 4   </w:t>
      </w:r>
      <w:r w:rsidR="00B20A34">
        <w:rPr>
          <w:rFonts w:ascii="Arial" w:hAnsi="Arial" w:cs="Arial"/>
          <w:i/>
          <w:sz w:val="20"/>
          <w:szCs w:val="20"/>
        </w:rPr>
        <w:t>Arbitraal compromis</w:t>
      </w:r>
    </w:p>
    <w:p w14:paraId="6165BE58" w14:textId="3CCF8AA1" w:rsidR="00B20A34" w:rsidRDefault="00D21F58" w:rsidP="00D21F58">
      <w:pPr>
        <w:pStyle w:val="Geenafstand"/>
        <w:rPr>
          <w:rFonts w:ascii="Arial" w:hAnsi="Arial" w:cs="Arial"/>
          <w:sz w:val="20"/>
          <w:szCs w:val="20"/>
        </w:rPr>
      </w:pPr>
      <w:r w:rsidRPr="00D21F58">
        <w:rPr>
          <w:rFonts w:ascii="Arial" w:hAnsi="Arial" w:cs="Arial"/>
          <w:sz w:val="20"/>
          <w:szCs w:val="20"/>
        </w:rPr>
        <w:t xml:space="preserve">1. De </w:t>
      </w:r>
      <w:r w:rsidR="00B20A34" w:rsidRPr="00D21F58">
        <w:rPr>
          <w:rFonts w:ascii="Arial" w:hAnsi="Arial" w:cs="Arial"/>
          <w:sz w:val="20"/>
          <w:szCs w:val="20"/>
        </w:rPr>
        <w:t>Geschillencommissie</w:t>
      </w:r>
      <w:r w:rsidR="00B20A34">
        <w:rPr>
          <w:rFonts w:ascii="Arial" w:hAnsi="Arial" w:cs="Arial"/>
          <w:sz w:val="20"/>
          <w:szCs w:val="20"/>
        </w:rPr>
        <w:t xml:space="preserve"> is slechts bevoegd een geschil te behandelen indien beide partijen schriftelijk hebben verklaard dat zij zich aan de door de Geschillencommissie te geven scheidsrechterlijke uitspraak zullen onderwerpen, derhalve indien zij een arbitraal compromis aangaan. Door aldus te verklaren onderwerpen partijen zich tevens aan de bepalingen van dit reglement.</w:t>
      </w:r>
    </w:p>
    <w:p w14:paraId="79B623DD" w14:textId="77777777" w:rsidR="00663FA0" w:rsidRDefault="00663FA0" w:rsidP="00663FA0">
      <w:pPr>
        <w:pStyle w:val="Geenafstand"/>
        <w:ind w:left="360"/>
        <w:rPr>
          <w:rFonts w:ascii="Arial" w:hAnsi="Arial" w:cs="Arial"/>
          <w:sz w:val="20"/>
          <w:szCs w:val="20"/>
        </w:rPr>
      </w:pPr>
    </w:p>
    <w:p w14:paraId="17441189" w14:textId="77777777" w:rsidR="00B20A34" w:rsidRDefault="00B20A34" w:rsidP="00F008FE">
      <w:pPr>
        <w:pStyle w:val="Geenafstand"/>
        <w:rPr>
          <w:rFonts w:ascii="Arial" w:hAnsi="Arial" w:cs="Arial"/>
          <w:sz w:val="20"/>
          <w:szCs w:val="20"/>
        </w:rPr>
      </w:pPr>
    </w:p>
    <w:p w14:paraId="296166E6" w14:textId="77777777" w:rsidR="00B20A34" w:rsidRDefault="00B20A34" w:rsidP="00F008FE">
      <w:pPr>
        <w:pStyle w:val="Geenafstand"/>
        <w:rPr>
          <w:rFonts w:ascii="Arial" w:hAnsi="Arial" w:cs="Arial"/>
          <w:i/>
          <w:sz w:val="20"/>
          <w:szCs w:val="20"/>
        </w:rPr>
      </w:pPr>
      <w:r w:rsidRPr="00B20A34">
        <w:rPr>
          <w:rFonts w:ascii="Arial" w:hAnsi="Arial" w:cs="Arial"/>
          <w:i/>
          <w:sz w:val="20"/>
          <w:szCs w:val="20"/>
        </w:rPr>
        <w:t>Artikel 5</w:t>
      </w:r>
      <w:r>
        <w:rPr>
          <w:rFonts w:ascii="Arial" w:hAnsi="Arial" w:cs="Arial"/>
          <w:i/>
          <w:sz w:val="20"/>
          <w:szCs w:val="20"/>
        </w:rPr>
        <w:t xml:space="preserve">   </w:t>
      </w:r>
      <w:r w:rsidRPr="00B20A34">
        <w:rPr>
          <w:rFonts w:ascii="Arial" w:hAnsi="Arial" w:cs="Arial"/>
          <w:i/>
          <w:sz w:val="20"/>
          <w:szCs w:val="20"/>
        </w:rPr>
        <w:t xml:space="preserve">Wijze van behandeling </w:t>
      </w:r>
    </w:p>
    <w:p w14:paraId="18B54CE4" w14:textId="59330EA9" w:rsidR="007736A7" w:rsidRDefault="00142D97" w:rsidP="00F008FE">
      <w:pPr>
        <w:pStyle w:val="Geenafstand"/>
        <w:rPr>
          <w:rFonts w:ascii="Arial" w:hAnsi="Arial" w:cs="Arial"/>
          <w:sz w:val="20"/>
          <w:szCs w:val="20"/>
        </w:rPr>
      </w:pPr>
      <w:r w:rsidRPr="00142D97">
        <w:rPr>
          <w:rFonts w:ascii="Arial" w:hAnsi="Arial" w:cs="Arial"/>
          <w:sz w:val="20"/>
          <w:szCs w:val="20"/>
        </w:rPr>
        <w:t xml:space="preserve">1. </w:t>
      </w:r>
      <w:r>
        <w:rPr>
          <w:rFonts w:ascii="Arial" w:hAnsi="Arial" w:cs="Arial"/>
          <w:sz w:val="20"/>
          <w:szCs w:val="20"/>
        </w:rPr>
        <w:t xml:space="preserve">De verweerder wordt in gelegenheid gesteld een schriftelijk antwoord in te dienen. De voorzitter van de Geschillencommissie is vrij te bepalen of partijen nadere </w:t>
      </w:r>
      <w:r w:rsidR="00FA21CB">
        <w:rPr>
          <w:rFonts w:ascii="Arial" w:hAnsi="Arial" w:cs="Arial"/>
          <w:sz w:val="20"/>
          <w:szCs w:val="20"/>
        </w:rPr>
        <w:t xml:space="preserve">stukken </w:t>
      </w:r>
      <w:r>
        <w:rPr>
          <w:rFonts w:ascii="Arial" w:hAnsi="Arial" w:cs="Arial"/>
          <w:sz w:val="20"/>
          <w:szCs w:val="20"/>
        </w:rPr>
        <w:t>moeten of kunnen indienen.</w:t>
      </w:r>
    </w:p>
    <w:p w14:paraId="7E53774E" w14:textId="77777777" w:rsidR="00142D97" w:rsidRDefault="00142D97" w:rsidP="00F008FE">
      <w:pPr>
        <w:pStyle w:val="Geenafstand"/>
        <w:rPr>
          <w:rFonts w:ascii="Arial" w:hAnsi="Arial" w:cs="Arial"/>
          <w:sz w:val="20"/>
          <w:szCs w:val="20"/>
        </w:rPr>
      </w:pPr>
    </w:p>
    <w:p w14:paraId="6314D92E" w14:textId="2C668873" w:rsidR="00142D97" w:rsidRDefault="00142D97" w:rsidP="00F008FE">
      <w:pPr>
        <w:pStyle w:val="Geenafstand"/>
        <w:rPr>
          <w:rFonts w:ascii="Arial" w:hAnsi="Arial" w:cs="Arial"/>
          <w:sz w:val="20"/>
          <w:szCs w:val="20"/>
        </w:rPr>
      </w:pPr>
      <w:r>
        <w:rPr>
          <w:rFonts w:ascii="Arial" w:hAnsi="Arial" w:cs="Arial"/>
          <w:sz w:val="20"/>
          <w:szCs w:val="20"/>
        </w:rPr>
        <w:t>2. De verweerder heeft het recht een tegenvordering in te dienen. In het geval van een tegenvordering wordt de eiser in de gelegenheid gesteld daarop te antwoorden.</w:t>
      </w:r>
    </w:p>
    <w:p w14:paraId="31DC9EA4" w14:textId="77777777" w:rsidR="00142D97" w:rsidRDefault="00142D97" w:rsidP="00F008FE">
      <w:pPr>
        <w:pStyle w:val="Geenafstand"/>
        <w:rPr>
          <w:rFonts w:ascii="Arial" w:hAnsi="Arial" w:cs="Arial"/>
          <w:sz w:val="20"/>
          <w:szCs w:val="20"/>
        </w:rPr>
      </w:pPr>
    </w:p>
    <w:p w14:paraId="77BEC6C0" w14:textId="77777777" w:rsidR="00142D97" w:rsidRDefault="00142D97" w:rsidP="00F008FE">
      <w:pPr>
        <w:pStyle w:val="Geenafstand"/>
        <w:rPr>
          <w:rFonts w:ascii="Arial" w:hAnsi="Arial" w:cs="Arial"/>
          <w:sz w:val="20"/>
          <w:szCs w:val="20"/>
        </w:rPr>
      </w:pPr>
      <w:r>
        <w:rPr>
          <w:rFonts w:ascii="Arial" w:hAnsi="Arial" w:cs="Arial"/>
          <w:sz w:val="20"/>
          <w:szCs w:val="20"/>
        </w:rPr>
        <w:t>3. De voorzitter bepaalt de termijnen waarbinnen de vorenbedoelde stukken ingediend dienen te worden respectievelijk of uitstel verleend kan worden en hij bepaalt meer in het algemeen de wijze waarop en de termijnen waarbinnen het geding gevoerd zal worden, een en ander met inachtneming van de bepalingen van dit reglement en van de wet. De voorzitter bepaalt of er al dan niet een mondelinge behandeling plaatsvindt.</w:t>
      </w:r>
    </w:p>
    <w:p w14:paraId="6CDBB766" w14:textId="77777777" w:rsidR="00142D97" w:rsidRDefault="00142D97" w:rsidP="00F008FE">
      <w:pPr>
        <w:pStyle w:val="Geenafstand"/>
        <w:rPr>
          <w:rFonts w:ascii="Arial" w:hAnsi="Arial" w:cs="Arial"/>
          <w:sz w:val="20"/>
          <w:szCs w:val="20"/>
        </w:rPr>
      </w:pPr>
    </w:p>
    <w:p w14:paraId="4417A370" w14:textId="77777777" w:rsidR="00142D97" w:rsidRDefault="00142D97" w:rsidP="00F008FE">
      <w:pPr>
        <w:pStyle w:val="Geenafstand"/>
        <w:rPr>
          <w:rFonts w:ascii="Arial" w:hAnsi="Arial" w:cs="Arial"/>
          <w:sz w:val="20"/>
          <w:szCs w:val="20"/>
        </w:rPr>
      </w:pPr>
      <w:r>
        <w:rPr>
          <w:rFonts w:ascii="Arial" w:hAnsi="Arial" w:cs="Arial"/>
          <w:sz w:val="20"/>
          <w:szCs w:val="20"/>
        </w:rPr>
        <w:t xml:space="preserve">4. </w:t>
      </w:r>
      <w:r w:rsidR="00A33354">
        <w:rPr>
          <w:rFonts w:ascii="Arial" w:hAnsi="Arial" w:cs="Arial"/>
          <w:sz w:val="20"/>
          <w:szCs w:val="20"/>
        </w:rPr>
        <w:t xml:space="preserve">Een partij kan persoonlijk of bij schriftelijk gemachtigde verschijnen. Een advocaat wordt geacht gemachtigd te zijn en behoeft geen schriftelijke machtiging. </w:t>
      </w:r>
    </w:p>
    <w:p w14:paraId="59E5E25E" w14:textId="77777777" w:rsidR="00A33354" w:rsidRDefault="00A33354" w:rsidP="00F008FE">
      <w:pPr>
        <w:pStyle w:val="Geenafstand"/>
        <w:rPr>
          <w:rFonts w:ascii="Arial" w:hAnsi="Arial" w:cs="Arial"/>
          <w:sz w:val="20"/>
          <w:szCs w:val="20"/>
        </w:rPr>
      </w:pPr>
    </w:p>
    <w:p w14:paraId="632A1274" w14:textId="77777777" w:rsidR="00A33354" w:rsidRDefault="00A33354" w:rsidP="00F008FE">
      <w:pPr>
        <w:pStyle w:val="Geenafstand"/>
        <w:rPr>
          <w:rFonts w:ascii="Arial" w:hAnsi="Arial" w:cs="Arial"/>
          <w:sz w:val="20"/>
          <w:szCs w:val="20"/>
        </w:rPr>
      </w:pPr>
      <w:r>
        <w:rPr>
          <w:rFonts w:ascii="Arial" w:hAnsi="Arial" w:cs="Arial"/>
          <w:sz w:val="20"/>
          <w:szCs w:val="20"/>
        </w:rPr>
        <w:t>5. De voorzitter bepaalt de orde ter zitting.</w:t>
      </w:r>
    </w:p>
    <w:p w14:paraId="6012D1F7" w14:textId="77777777" w:rsidR="00A33354" w:rsidRDefault="00A33354" w:rsidP="00F008FE">
      <w:pPr>
        <w:pStyle w:val="Geenafstand"/>
        <w:rPr>
          <w:rFonts w:ascii="Arial" w:hAnsi="Arial" w:cs="Arial"/>
          <w:sz w:val="20"/>
          <w:szCs w:val="20"/>
        </w:rPr>
      </w:pPr>
    </w:p>
    <w:p w14:paraId="4D0DEB2A" w14:textId="77777777" w:rsidR="00A33354" w:rsidRDefault="00A33354" w:rsidP="00F008FE">
      <w:pPr>
        <w:pStyle w:val="Geenafstand"/>
        <w:rPr>
          <w:rFonts w:ascii="Arial" w:hAnsi="Arial" w:cs="Arial"/>
          <w:sz w:val="20"/>
          <w:szCs w:val="20"/>
        </w:rPr>
      </w:pPr>
      <w:r>
        <w:rPr>
          <w:rFonts w:ascii="Arial" w:hAnsi="Arial" w:cs="Arial"/>
          <w:sz w:val="20"/>
          <w:szCs w:val="20"/>
        </w:rPr>
        <w:t xml:space="preserve">6. Indien een partij verzuimt binnen de haar gestelde termijn een stuk in te dienen vervalt haar recht daartoe. Indien een partij niet verschijnt op de voor behandeling bepaalde zitting kan de Geschillencommissie desalniettemin een uitspraak doen, tenzij de Geschillencommissie besluit om de zaak aan te houden om betrokkene alsnog in de gelegenheid te stellen te verschijnen. </w:t>
      </w:r>
    </w:p>
    <w:p w14:paraId="2A037C75" w14:textId="26253F79" w:rsidR="00A33354" w:rsidRDefault="00A33354" w:rsidP="00F008FE">
      <w:pPr>
        <w:pStyle w:val="Geenafstand"/>
        <w:rPr>
          <w:rFonts w:ascii="Arial" w:hAnsi="Arial" w:cs="Arial"/>
          <w:sz w:val="20"/>
          <w:szCs w:val="20"/>
        </w:rPr>
      </w:pPr>
    </w:p>
    <w:p w14:paraId="7E00C77D" w14:textId="77777777" w:rsidR="00A9485F" w:rsidRDefault="00A9485F" w:rsidP="00F008FE">
      <w:pPr>
        <w:pStyle w:val="Geenafstand"/>
        <w:rPr>
          <w:rFonts w:ascii="Arial" w:hAnsi="Arial" w:cs="Arial"/>
          <w:sz w:val="20"/>
          <w:szCs w:val="20"/>
        </w:rPr>
      </w:pPr>
    </w:p>
    <w:p w14:paraId="62CA51F1" w14:textId="77777777" w:rsidR="00316E6A" w:rsidRDefault="00316E6A" w:rsidP="00F008FE">
      <w:pPr>
        <w:pStyle w:val="Geenafstand"/>
        <w:rPr>
          <w:rFonts w:ascii="Arial" w:hAnsi="Arial" w:cs="Arial"/>
          <w:i/>
          <w:sz w:val="20"/>
          <w:szCs w:val="20"/>
        </w:rPr>
      </w:pPr>
      <w:r w:rsidRPr="00316E6A">
        <w:rPr>
          <w:rFonts w:ascii="Arial" w:hAnsi="Arial" w:cs="Arial"/>
          <w:i/>
          <w:sz w:val="20"/>
          <w:szCs w:val="20"/>
        </w:rPr>
        <w:t>Artikel 6   Kosten</w:t>
      </w:r>
    </w:p>
    <w:p w14:paraId="06B688A9" w14:textId="77777777" w:rsidR="00DE79BD" w:rsidRDefault="00316E6A" w:rsidP="00F008FE">
      <w:pPr>
        <w:pStyle w:val="Geenafstand"/>
        <w:rPr>
          <w:rFonts w:ascii="Arial" w:hAnsi="Arial" w:cs="Arial"/>
          <w:sz w:val="20"/>
          <w:szCs w:val="20"/>
        </w:rPr>
      </w:pPr>
      <w:r>
        <w:rPr>
          <w:rFonts w:ascii="Arial" w:hAnsi="Arial" w:cs="Arial"/>
          <w:sz w:val="20"/>
          <w:szCs w:val="20"/>
        </w:rPr>
        <w:t xml:space="preserve">1. </w:t>
      </w:r>
      <w:r w:rsidRPr="00316E6A">
        <w:rPr>
          <w:rFonts w:ascii="Arial" w:hAnsi="Arial" w:cs="Arial"/>
          <w:i/>
          <w:sz w:val="20"/>
          <w:szCs w:val="20"/>
        </w:rPr>
        <w:t xml:space="preserve"> </w:t>
      </w:r>
      <w:r w:rsidR="00A33354" w:rsidRPr="00316E6A">
        <w:rPr>
          <w:rFonts w:ascii="Arial" w:hAnsi="Arial" w:cs="Arial"/>
          <w:i/>
          <w:sz w:val="20"/>
          <w:szCs w:val="20"/>
        </w:rPr>
        <w:t xml:space="preserve"> </w:t>
      </w:r>
      <w:r w:rsidR="00DE79BD">
        <w:rPr>
          <w:rFonts w:ascii="Arial" w:hAnsi="Arial" w:cs="Arial"/>
          <w:sz w:val="20"/>
          <w:szCs w:val="20"/>
        </w:rPr>
        <w:t xml:space="preserve">De partij die een geschil aan de Geschillencommissie voorlegt, is een bijdrage verschuldigd van </w:t>
      </w:r>
    </w:p>
    <w:p w14:paraId="23A56369" w14:textId="77777777" w:rsidR="00A33354" w:rsidRDefault="00DE79BD" w:rsidP="00F008FE">
      <w:pPr>
        <w:pStyle w:val="Geenafstand"/>
        <w:rPr>
          <w:rFonts w:ascii="Arial" w:hAnsi="Arial" w:cs="Arial"/>
          <w:sz w:val="20"/>
          <w:szCs w:val="20"/>
        </w:rPr>
      </w:pPr>
      <w:r>
        <w:rPr>
          <w:rFonts w:ascii="Calibri" w:hAnsi="Calibri" w:cs="Arial"/>
          <w:sz w:val="20"/>
          <w:szCs w:val="20"/>
        </w:rPr>
        <w:t xml:space="preserve">€ </w:t>
      </w:r>
      <w:r>
        <w:rPr>
          <w:rFonts w:ascii="Arial" w:hAnsi="Arial" w:cs="Arial"/>
          <w:sz w:val="20"/>
          <w:szCs w:val="20"/>
        </w:rPr>
        <w:t>45 (exclusief BTW) in de behandelingskosten.</w:t>
      </w:r>
    </w:p>
    <w:p w14:paraId="1AE36679" w14:textId="77777777" w:rsidR="00DE79BD" w:rsidRDefault="00DE79BD" w:rsidP="00F008FE">
      <w:pPr>
        <w:pStyle w:val="Geenafstand"/>
        <w:rPr>
          <w:rFonts w:ascii="Arial" w:hAnsi="Arial" w:cs="Arial"/>
          <w:sz w:val="20"/>
          <w:szCs w:val="20"/>
        </w:rPr>
      </w:pPr>
    </w:p>
    <w:p w14:paraId="20DEF3B2" w14:textId="77777777" w:rsidR="00DE79BD" w:rsidRDefault="00DE79BD" w:rsidP="00F008FE">
      <w:pPr>
        <w:pStyle w:val="Geenafstand"/>
        <w:rPr>
          <w:rFonts w:ascii="Arial" w:hAnsi="Arial" w:cs="Arial"/>
          <w:sz w:val="20"/>
          <w:szCs w:val="20"/>
        </w:rPr>
      </w:pPr>
      <w:r>
        <w:rPr>
          <w:rFonts w:ascii="Arial" w:hAnsi="Arial" w:cs="Arial"/>
          <w:sz w:val="20"/>
          <w:szCs w:val="20"/>
        </w:rPr>
        <w:t xml:space="preserve">2. De Geschillencommissie kan een door haar vast te stellen bedrag van de kosten bij haar uitspraak geheel of gedeeltelijk ten laste brengen van de partij die in het ongelijk is gesteld. Indien partijen ieder voor een deel in het ongelijk worden gesteld zijn, kan de Geschillencommissie de kosten geheel of gedeeltelijk verdelen. </w:t>
      </w:r>
    </w:p>
    <w:p w14:paraId="2437AEEF" w14:textId="77777777" w:rsidR="00DE79BD" w:rsidRDefault="00DE79BD" w:rsidP="00F008FE">
      <w:pPr>
        <w:pStyle w:val="Geenafstand"/>
        <w:rPr>
          <w:rFonts w:ascii="Arial" w:hAnsi="Arial" w:cs="Arial"/>
          <w:sz w:val="20"/>
          <w:szCs w:val="20"/>
        </w:rPr>
      </w:pPr>
    </w:p>
    <w:p w14:paraId="073ED44E" w14:textId="0850C893" w:rsidR="00DE79BD" w:rsidRDefault="00DE79BD" w:rsidP="00F008FE">
      <w:pPr>
        <w:pStyle w:val="Geenafstand"/>
        <w:rPr>
          <w:rFonts w:ascii="Arial" w:hAnsi="Arial" w:cs="Arial"/>
          <w:sz w:val="20"/>
          <w:szCs w:val="20"/>
        </w:rPr>
      </w:pPr>
      <w:r>
        <w:rPr>
          <w:rFonts w:ascii="Arial" w:hAnsi="Arial" w:cs="Arial"/>
          <w:sz w:val="20"/>
          <w:szCs w:val="20"/>
        </w:rPr>
        <w:t xml:space="preserve">3. </w:t>
      </w:r>
      <w:r w:rsidR="00F71517">
        <w:rPr>
          <w:rFonts w:ascii="Arial" w:hAnsi="Arial" w:cs="Arial"/>
          <w:sz w:val="20"/>
          <w:szCs w:val="20"/>
        </w:rPr>
        <w:t xml:space="preserve">De </w:t>
      </w:r>
      <w:r w:rsidR="00663FA0">
        <w:rPr>
          <w:rFonts w:ascii="Arial" w:hAnsi="Arial" w:cs="Arial"/>
          <w:sz w:val="20"/>
          <w:szCs w:val="20"/>
        </w:rPr>
        <w:t>G</w:t>
      </w:r>
      <w:r w:rsidR="00F71517">
        <w:rPr>
          <w:rFonts w:ascii="Arial" w:hAnsi="Arial" w:cs="Arial"/>
          <w:sz w:val="20"/>
          <w:szCs w:val="20"/>
        </w:rPr>
        <w:t xml:space="preserve">eschillencommissie kan, alvorens de zaak </w:t>
      </w:r>
      <w:r w:rsidR="00672CBC">
        <w:rPr>
          <w:rFonts w:ascii="Arial" w:hAnsi="Arial" w:cs="Arial"/>
          <w:sz w:val="20"/>
          <w:szCs w:val="20"/>
        </w:rPr>
        <w:t xml:space="preserve">in behandeling te nemen, van partijen een voorschot verlangen tot een door de voorzitter te bepalen bedrag. De hoogte van dit voorschot is maximaal gelijk aan de kostenveroordeling in de zin van lid 4 van dit artikel. </w:t>
      </w:r>
    </w:p>
    <w:p w14:paraId="106360C6" w14:textId="77777777" w:rsidR="00672CBC" w:rsidRDefault="00672CBC" w:rsidP="00F008FE">
      <w:pPr>
        <w:pStyle w:val="Geenafstand"/>
        <w:rPr>
          <w:rFonts w:ascii="Arial" w:hAnsi="Arial" w:cs="Arial"/>
          <w:sz w:val="20"/>
          <w:szCs w:val="20"/>
        </w:rPr>
      </w:pPr>
    </w:p>
    <w:p w14:paraId="4F843464" w14:textId="77777777" w:rsidR="00672CBC" w:rsidRDefault="00672CBC" w:rsidP="00F008FE">
      <w:pPr>
        <w:pStyle w:val="Geenafstand"/>
        <w:rPr>
          <w:rFonts w:ascii="Arial" w:hAnsi="Arial" w:cs="Arial"/>
          <w:color w:val="000000" w:themeColor="text1"/>
          <w:sz w:val="20"/>
          <w:szCs w:val="20"/>
        </w:rPr>
      </w:pPr>
      <w:r>
        <w:rPr>
          <w:rFonts w:ascii="Arial" w:hAnsi="Arial" w:cs="Arial"/>
          <w:sz w:val="20"/>
          <w:szCs w:val="20"/>
        </w:rPr>
        <w:t xml:space="preserve">4. Het bedrag van de kostenveroordeling respectievelijk van het door een partij te betalen voorschot zal niet meer bedragen dan hetgeen de betrokken partij verschuldigd zou zijn aan griffierecht respectievelijk kosten voor rechtsbijstand op grond van het </w:t>
      </w:r>
      <w:r w:rsidRPr="00D807CA">
        <w:rPr>
          <w:rFonts w:ascii="Arial" w:hAnsi="Arial" w:cs="Arial"/>
          <w:color w:val="000000" w:themeColor="text1"/>
          <w:sz w:val="20"/>
          <w:szCs w:val="20"/>
        </w:rPr>
        <w:t>zogenaamde liquidatietarief, indien de zaak voor de Rechtbank, sector Kanton zou hebben gediend</w:t>
      </w:r>
      <w:r w:rsidRPr="00672CBC">
        <w:rPr>
          <w:rFonts w:ascii="Arial" w:hAnsi="Arial" w:cs="Arial"/>
          <w:color w:val="FF0000"/>
          <w:sz w:val="20"/>
          <w:szCs w:val="20"/>
        </w:rPr>
        <w:t xml:space="preserve">. </w:t>
      </w:r>
      <w:r w:rsidRPr="00672CBC">
        <w:rPr>
          <w:rFonts w:ascii="Arial" w:hAnsi="Arial" w:cs="Arial"/>
          <w:color w:val="000000" w:themeColor="text1"/>
          <w:sz w:val="20"/>
          <w:szCs w:val="20"/>
        </w:rPr>
        <w:t xml:space="preserve">In voorkomend geval gelden </w:t>
      </w:r>
      <w:r>
        <w:rPr>
          <w:rFonts w:ascii="Arial" w:hAnsi="Arial" w:cs="Arial"/>
          <w:color w:val="000000" w:themeColor="text1"/>
          <w:sz w:val="20"/>
          <w:szCs w:val="20"/>
        </w:rPr>
        <w:t xml:space="preserve">ter zake tevens de regels in en krachtens de Wet op de rechtsbijstand. </w:t>
      </w:r>
    </w:p>
    <w:p w14:paraId="1DDABD77" w14:textId="77777777" w:rsidR="00672CBC" w:rsidRDefault="00672CBC" w:rsidP="00F008FE">
      <w:pPr>
        <w:pStyle w:val="Geenafstand"/>
        <w:rPr>
          <w:rFonts w:ascii="Arial" w:hAnsi="Arial" w:cs="Arial"/>
          <w:color w:val="000000" w:themeColor="text1"/>
          <w:sz w:val="20"/>
          <w:szCs w:val="20"/>
        </w:rPr>
      </w:pPr>
    </w:p>
    <w:p w14:paraId="6BA34F9A" w14:textId="77777777" w:rsidR="00672CBC" w:rsidRDefault="00672CBC" w:rsidP="00F008FE">
      <w:pPr>
        <w:pStyle w:val="Geenafstand"/>
        <w:rPr>
          <w:rFonts w:ascii="Arial" w:hAnsi="Arial" w:cs="Arial"/>
          <w:color w:val="000000" w:themeColor="text1"/>
          <w:sz w:val="20"/>
          <w:szCs w:val="20"/>
        </w:rPr>
      </w:pPr>
    </w:p>
    <w:p w14:paraId="28A395B2" w14:textId="5B4C6986" w:rsidR="004213E9" w:rsidRDefault="00D807CA" w:rsidP="004213E9">
      <w:pPr>
        <w:pStyle w:val="Geenafstand"/>
        <w:rPr>
          <w:rFonts w:ascii="Arial" w:hAnsi="Arial" w:cs="Arial"/>
          <w:i/>
          <w:color w:val="000000" w:themeColor="text1"/>
          <w:sz w:val="20"/>
          <w:szCs w:val="20"/>
        </w:rPr>
      </w:pPr>
      <w:r w:rsidRPr="00D807CA">
        <w:rPr>
          <w:rFonts w:ascii="Arial" w:hAnsi="Arial" w:cs="Arial"/>
          <w:i/>
          <w:color w:val="000000" w:themeColor="text1"/>
          <w:sz w:val="20"/>
          <w:szCs w:val="20"/>
        </w:rPr>
        <w:t xml:space="preserve">Artikel </w:t>
      </w:r>
      <w:r>
        <w:rPr>
          <w:rFonts w:ascii="Arial" w:hAnsi="Arial" w:cs="Arial"/>
          <w:i/>
          <w:color w:val="000000" w:themeColor="text1"/>
          <w:sz w:val="20"/>
          <w:szCs w:val="20"/>
        </w:rPr>
        <w:t xml:space="preserve">7   Samenstelling van de Geschillencommissie </w:t>
      </w:r>
    </w:p>
    <w:p w14:paraId="44E15253" w14:textId="78F288BF" w:rsidR="004213E9" w:rsidRDefault="004213E9" w:rsidP="004213E9">
      <w:pPr>
        <w:pStyle w:val="Geenafstand"/>
        <w:rPr>
          <w:rFonts w:ascii="Arial" w:hAnsi="Arial" w:cs="Arial"/>
          <w:i/>
          <w:color w:val="000000" w:themeColor="text1"/>
          <w:sz w:val="20"/>
          <w:szCs w:val="20"/>
        </w:rPr>
      </w:pPr>
      <w:r w:rsidRPr="004213E9">
        <w:rPr>
          <w:rFonts w:ascii="Arial" w:hAnsi="Arial" w:cs="Arial"/>
          <w:color w:val="000000" w:themeColor="text1"/>
          <w:sz w:val="20"/>
          <w:szCs w:val="20"/>
        </w:rPr>
        <w:t>1.</w:t>
      </w:r>
      <w:r>
        <w:rPr>
          <w:rFonts w:ascii="Arial" w:hAnsi="Arial" w:cs="Arial"/>
          <w:color w:val="000000" w:themeColor="text1"/>
          <w:sz w:val="20"/>
          <w:szCs w:val="20"/>
        </w:rPr>
        <w:t xml:space="preserve"> De G</w:t>
      </w:r>
      <w:r w:rsidR="00261695">
        <w:rPr>
          <w:rFonts w:ascii="Arial" w:hAnsi="Arial" w:cs="Arial"/>
          <w:sz w:val="20"/>
          <w:szCs w:val="20"/>
        </w:rPr>
        <w:t xml:space="preserve">eschillencommissie behandelt </w:t>
      </w:r>
      <w:r>
        <w:rPr>
          <w:rFonts w:ascii="Arial" w:hAnsi="Arial" w:cs="Arial"/>
          <w:sz w:val="20"/>
          <w:szCs w:val="20"/>
        </w:rPr>
        <w:t xml:space="preserve">een </w:t>
      </w:r>
      <w:r w:rsidR="00261695">
        <w:rPr>
          <w:rFonts w:ascii="Arial" w:hAnsi="Arial" w:cs="Arial"/>
          <w:sz w:val="20"/>
          <w:szCs w:val="20"/>
        </w:rPr>
        <w:t>geschil</w:t>
      </w:r>
      <w:r>
        <w:rPr>
          <w:rFonts w:ascii="Arial" w:hAnsi="Arial" w:cs="Arial"/>
          <w:sz w:val="20"/>
          <w:szCs w:val="20"/>
        </w:rPr>
        <w:t xml:space="preserve"> </w:t>
      </w:r>
      <w:r w:rsidR="00261695">
        <w:rPr>
          <w:rFonts w:ascii="Arial" w:hAnsi="Arial" w:cs="Arial"/>
          <w:sz w:val="20"/>
          <w:szCs w:val="20"/>
        </w:rPr>
        <w:t>met 3 leden.</w:t>
      </w:r>
      <w:r>
        <w:rPr>
          <w:rFonts w:ascii="Arial" w:hAnsi="Arial" w:cs="Arial"/>
          <w:sz w:val="20"/>
          <w:szCs w:val="20"/>
        </w:rPr>
        <w:t xml:space="preserve"> </w:t>
      </w:r>
    </w:p>
    <w:p w14:paraId="1D6B5F38" w14:textId="3B309A85" w:rsidR="004213E9" w:rsidRDefault="004213E9" w:rsidP="004213E9">
      <w:pPr>
        <w:pStyle w:val="Geenafstand"/>
        <w:rPr>
          <w:rFonts w:ascii="Arial" w:hAnsi="Arial" w:cs="Arial"/>
          <w:i/>
          <w:color w:val="000000" w:themeColor="text1"/>
          <w:sz w:val="20"/>
          <w:szCs w:val="20"/>
        </w:rPr>
      </w:pPr>
    </w:p>
    <w:p w14:paraId="52A4BC7A" w14:textId="0FE2334D" w:rsidR="004213E9" w:rsidRDefault="004213E9" w:rsidP="004213E9">
      <w:pPr>
        <w:pStyle w:val="Geenafstand"/>
        <w:rPr>
          <w:rFonts w:ascii="Arial" w:hAnsi="Arial" w:cs="Arial"/>
          <w:color w:val="000000" w:themeColor="text1"/>
          <w:sz w:val="20"/>
          <w:szCs w:val="20"/>
        </w:rPr>
      </w:pPr>
      <w:r w:rsidRPr="004213E9">
        <w:rPr>
          <w:rFonts w:ascii="Arial" w:hAnsi="Arial" w:cs="Arial"/>
          <w:color w:val="000000" w:themeColor="text1"/>
          <w:sz w:val="20"/>
          <w:szCs w:val="20"/>
        </w:rPr>
        <w:lastRenderedPageBreak/>
        <w:t>2.</w:t>
      </w:r>
      <w:r>
        <w:rPr>
          <w:rFonts w:ascii="Arial" w:hAnsi="Arial" w:cs="Arial"/>
          <w:color w:val="000000" w:themeColor="text1"/>
          <w:sz w:val="20"/>
          <w:szCs w:val="20"/>
        </w:rPr>
        <w:t xml:space="preserve"> De voorzitter beslist omtrent de bevoegdheid van de Geschillencommissie, met het recht van partijen daartegen binnen 4 weken na de dag van toezending van de uitspraak bij de Geschillencommissie in verzet te komen. </w:t>
      </w:r>
    </w:p>
    <w:p w14:paraId="7B6AB919" w14:textId="0C945A4D" w:rsidR="00A8237F" w:rsidRDefault="00A8237F" w:rsidP="00A8237F">
      <w:pPr>
        <w:pStyle w:val="Geenafstand"/>
        <w:rPr>
          <w:rFonts w:ascii="Arial" w:hAnsi="Arial" w:cs="Arial"/>
          <w:color w:val="000000" w:themeColor="text1"/>
          <w:sz w:val="20"/>
          <w:szCs w:val="20"/>
        </w:rPr>
      </w:pPr>
    </w:p>
    <w:p w14:paraId="3258E675" w14:textId="52593C23" w:rsidR="00A8237F" w:rsidRDefault="00A8237F" w:rsidP="00A8237F">
      <w:pPr>
        <w:pStyle w:val="Geenafstand"/>
        <w:rPr>
          <w:rFonts w:ascii="Arial" w:hAnsi="Arial" w:cs="Arial"/>
          <w:color w:val="000000" w:themeColor="text1"/>
          <w:sz w:val="20"/>
          <w:szCs w:val="20"/>
        </w:rPr>
      </w:pPr>
      <w:r w:rsidRPr="00A8237F">
        <w:rPr>
          <w:rFonts w:ascii="Arial" w:hAnsi="Arial" w:cs="Arial"/>
          <w:color w:val="000000" w:themeColor="text1"/>
          <w:sz w:val="20"/>
          <w:szCs w:val="20"/>
        </w:rPr>
        <w:t>3.</w:t>
      </w:r>
      <w:r>
        <w:rPr>
          <w:rFonts w:ascii="Arial" w:hAnsi="Arial" w:cs="Arial"/>
          <w:color w:val="000000" w:themeColor="text1"/>
          <w:sz w:val="20"/>
          <w:szCs w:val="20"/>
        </w:rPr>
        <w:t xml:space="preserve"> </w:t>
      </w:r>
      <w:r w:rsidR="0086367C">
        <w:rPr>
          <w:rFonts w:ascii="Arial" w:hAnsi="Arial" w:cs="Arial"/>
          <w:color w:val="000000" w:themeColor="text1"/>
          <w:sz w:val="20"/>
          <w:szCs w:val="20"/>
        </w:rPr>
        <w:t>In zaken van eenvoudige aard is de voorzitter gerechtigd een uitspraak te doen, met het recht van partijen daartegen binnen 4 weken in verzet te komen, in welk geval de Geschillencommissie de zaak alsnog behandelt.</w:t>
      </w:r>
    </w:p>
    <w:p w14:paraId="4464EF6B" w14:textId="6D14EB03" w:rsidR="0086367C" w:rsidRDefault="0086367C" w:rsidP="00A8237F">
      <w:pPr>
        <w:pStyle w:val="Geenafstand"/>
        <w:rPr>
          <w:rFonts w:ascii="Arial" w:hAnsi="Arial" w:cs="Arial"/>
          <w:color w:val="000000" w:themeColor="text1"/>
          <w:sz w:val="20"/>
          <w:szCs w:val="20"/>
        </w:rPr>
      </w:pPr>
    </w:p>
    <w:p w14:paraId="5688B332" w14:textId="63526022" w:rsidR="0086367C" w:rsidRDefault="0086367C" w:rsidP="00A8237F">
      <w:pPr>
        <w:pStyle w:val="Geenafstand"/>
        <w:rPr>
          <w:rFonts w:ascii="Arial" w:hAnsi="Arial" w:cs="Arial"/>
          <w:color w:val="000000" w:themeColor="text1"/>
          <w:sz w:val="20"/>
          <w:szCs w:val="20"/>
        </w:rPr>
      </w:pPr>
    </w:p>
    <w:p w14:paraId="479CD083" w14:textId="4AB1E858" w:rsidR="0086367C" w:rsidRPr="0086367C" w:rsidRDefault="0086367C" w:rsidP="00A8237F">
      <w:pPr>
        <w:pStyle w:val="Geenafstand"/>
        <w:rPr>
          <w:rFonts w:ascii="Arial" w:hAnsi="Arial" w:cs="Arial"/>
          <w:i/>
          <w:color w:val="000000" w:themeColor="text1"/>
          <w:sz w:val="20"/>
          <w:szCs w:val="20"/>
        </w:rPr>
      </w:pPr>
      <w:r w:rsidRPr="0086367C">
        <w:rPr>
          <w:rFonts w:ascii="Arial" w:hAnsi="Arial" w:cs="Arial"/>
          <w:i/>
          <w:color w:val="000000" w:themeColor="text1"/>
          <w:sz w:val="20"/>
          <w:szCs w:val="20"/>
        </w:rPr>
        <w:t>Artikel 8</w:t>
      </w:r>
      <w:r w:rsidR="00A9485F">
        <w:rPr>
          <w:rFonts w:ascii="Arial" w:hAnsi="Arial" w:cs="Arial"/>
          <w:i/>
          <w:color w:val="000000" w:themeColor="text1"/>
          <w:sz w:val="20"/>
          <w:szCs w:val="20"/>
        </w:rPr>
        <w:t xml:space="preserve">   </w:t>
      </w:r>
      <w:r w:rsidRPr="0086367C">
        <w:rPr>
          <w:rFonts w:ascii="Arial" w:hAnsi="Arial" w:cs="Arial"/>
          <w:i/>
          <w:color w:val="000000" w:themeColor="text1"/>
          <w:sz w:val="20"/>
          <w:szCs w:val="20"/>
        </w:rPr>
        <w:t xml:space="preserve">Comparitie; getuigen en deskundigen; bewijsvoering </w:t>
      </w:r>
    </w:p>
    <w:p w14:paraId="264FCCAC" w14:textId="7CE145B6" w:rsidR="004213E9" w:rsidRDefault="00A9485F" w:rsidP="00A9485F">
      <w:pPr>
        <w:pStyle w:val="Geenafstand"/>
        <w:rPr>
          <w:rFonts w:ascii="Arial" w:hAnsi="Arial" w:cs="Arial"/>
          <w:color w:val="000000" w:themeColor="text1"/>
          <w:sz w:val="20"/>
          <w:szCs w:val="20"/>
        </w:rPr>
      </w:pPr>
      <w:r w:rsidRPr="00A9485F">
        <w:rPr>
          <w:rFonts w:ascii="Arial" w:hAnsi="Arial" w:cs="Arial"/>
          <w:color w:val="000000" w:themeColor="text1"/>
          <w:sz w:val="20"/>
          <w:szCs w:val="20"/>
        </w:rPr>
        <w:t>1.</w:t>
      </w:r>
      <w:r>
        <w:rPr>
          <w:rFonts w:ascii="Arial" w:hAnsi="Arial" w:cs="Arial"/>
          <w:color w:val="000000" w:themeColor="text1"/>
          <w:sz w:val="20"/>
          <w:szCs w:val="20"/>
        </w:rPr>
        <w:t xml:space="preserve"> Alvorens uitspraak te doen zal de Geschillencommissie horen de personen van wie het horen de Geschillencommissie dienstig voorkomt.</w:t>
      </w:r>
    </w:p>
    <w:p w14:paraId="693C6302" w14:textId="4CAF225C" w:rsidR="00A9485F" w:rsidRDefault="00A9485F" w:rsidP="00A9485F">
      <w:pPr>
        <w:pStyle w:val="Geenafstand"/>
        <w:rPr>
          <w:rFonts w:ascii="Arial" w:hAnsi="Arial" w:cs="Arial"/>
          <w:color w:val="000000" w:themeColor="text1"/>
          <w:sz w:val="20"/>
          <w:szCs w:val="20"/>
        </w:rPr>
      </w:pPr>
    </w:p>
    <w:p w14:paraId="75C60D11" w14:textId="4CAFCB7F" w:rsidR="00A9485F" w:rsidRDefault="00A9485F" w:rsidP="00A9485F">
      <w:pPr>
        <w:pStyle w:val="Geenafstand"/>
        <w:rPr>
          <w:rFonts w:ascii="Arial" w:hAnsi="Arial" w:cs="Arial"/>
          <w:color w:val="000000" w:themeColor="text1"/>
          <w:sz w:val="20"/>
          <w:szCs w:val="20"/>
        </w:rPr>
      </w:pPr>
      <w:r w:rsidRPr="00A9485F">
        <w:rPr>
          <w:rFonts w:ascii="Arial" w:hAnsi="Arial" w:cs="Arial"/>
          <w:color w:val="000000" w:themeColor="text1"/>
          <w:sz w:val="20"/>
          <w:szCs w:val="20"/>
        </w:rPr>
        <w:t>2.</w:t>
      </w:r>
      <w:r>
        <w:rPr>
          <w:rFonts w:ascii="Arial" w:hAnsi="Arial" w:cs="Arial"/>
          <w:color w:val="000000" w:themeColor="text1"/>
          <w:sz w:val="20"/>
          <w:szCs w:val="20"/>
        </w:rPr>
        <w:t xml:space="preserve"> Ten aanzien van het horen van getuigen en deskundigen en meer in het algemeen ten aanzien van de bewijsvoering gelden de desbetreffende wettelijke regels.</w:t>
      </w:r>
    </w:p>
    <w:p w14:paraId="0F1E9BF5" w14:textId="2451D129" w:rsidR="00A9485F" w:rsidRDefault="00A9485F" w:rsidP="00A9485F">
      <w:pPr>
        <w:pStyle w:val="Geenafstand"/>
        <w:rPr>
          <w:rFonts w:ascii="Arial" w:hAnsi="Arial" w:cs="Arial"/>
          <w:color w:val="000000" w:themeColor="text1"/>
          <w:sz w:val="20"/>
          <w:szCs w:val="20"/>
        </w:rPr>
      </w:pPr>
    </w:p>
    <w:p w14:paraId="71D1CC7C" w14:textId="189EB2E6" w:rsidR="00A9485F" w:rsidRDefault="00A9485F" w:rsidP="00A9485F">
      <w:pPr>
        <w:pStyle w:val="Geenafstand"/>
        <w:rPr>
          <w:rFonts w:ascii="Arial" w:hAnsi="Arial" w:cs="Arial"/>
          <w:color w:val="000000" w:themeColor="text1"/>
          <w:sz w:val="20"/>
          <w:szCs w:val="20"/>
        </w:rPr>
      </w:pPr>
    </w:p>
    <w:p w14:paraId="59965BB7" w14:textId="77777777" w:rsidR="00A9485F" w:rsidRPr="00387B8F" w:rsidRDefault="00A9485F" w:rsidP="00A9485F">
      <w:pPr>
        <w:pStyle w:val="Geenafstand"/>
        <w:rPr>
          <w:rFonts w:ascii="Arial" w:hAnsi="Arial" w:cs="Arial"/>
          <w:i/>
          <w:color w:val="000000" w:themeColor="text1"/>
          <w:sz w:val="20"/>
          <w:szCs w:val="20"/>
        </w:rPr>
      </w:pPr>
      <w:r w:rsidRPr="00387B8F">
        <w:rPr>
          <w:rFonts w:ascii="Arial" w:hAnsi="Arial" w:cs="Arial"/>
          <w:i/>
          <w:color w:val="000000" w:themeColor="text1"/>
          <w:sz w:val="20"/>
          <w:szCs w:val="20"/>
        </w:rPr>
        <w:t>Artikel 9   Arbitraal vonnis</w:t>
      </w:r>
    </w:p>
    <w:p w14:paraId="3309FD8E" w14:textId="50E8E751" w:rsidR="00A9485F" w:rsidRDefault="009C5D44" w:rsidP="009C5D44">
      <w:pPr>
        <w:pStyle w:val="Geenafstand"/>
        <w:rPr>
          <w:rFonts w:ascii="Arial" w:hAnsi="Arial" w:cs="Arial"/>
          <w:color w:val="000000" w:themeColor="text1"/>
          <w:sz w:val="20"/>
          <w:szCs w:val="20"/>
        </w:rPr>
      </w:pPr>
      <w:r w:rsidRPr="009C5D44">
        <w:rPr>
          <w:rFonts w:ascii="Arial" w:hAnsi="Arial" w:cs="Arial"/>
          <w:color w:val="000000" w:themeColor="text1"/>
          <w:sz w:val="20"/>
          <w:szCs w:val="20"/>
        </w:rPr>
        <w:t>1.</w:t>
      </w:r>
      <w:r>
        <w:rPr>
          <w:rFonts w:ascii="Arial" w:hAnsi="Arial" w:cs="Arial"/>
          <w:color w:val="000000" w:themeColor="text1"/>
          <w:sz w:val="20"/>
          <w:szCs w:val="20"/>
        </w:rPr>
        <w:t xml:space="preserve"> De Geschillencommissie wijst het arbitraal vonnis overeenkomstig het bepaalde in de artikelen 1049 e.v. van het Wetboek van Burgerlijke Rechtsvordering en binnen 6 maanden nadat het geschil te harer kennis is gebracht. Zo nodig heeft de Geschillencommissie het recht om haar opdracht te verlengen. </w:t>
      </w:r>
    </w:p>
    <w:p w14:paraId="4391C1E7" w14:textId="11FF0065" w:rsidR="009C5D44" w:rsidRDefault="009C5D44" w:rsidP="009C5D44">
      <w:pPr>
        <w:pStyle w:val="Geenafstand"/>
        <w:rPr>
          <w:rFonts w:ascii="Arial" w:hAnsi="Arial" w:cs="Arial"/>
          <w:color w:val="000000" w:themeColor="text1"/>
          <w:sz w:val="20"/>
          <w:szCs w:val="20"/>
        </w:rPr>
      </w:pPr>
    </w:p>
    <w:p w14:paraId="17886786" w14:textId="38187F1B" w:rsidR="009C5D44" w:rsidRDefault="009C5D44" w:rsidP="009C5D44">
      <w:pPr>
        <w:pStyle w:val="Geenafstand"/>
        <w:rPr>
          <w:rFonts w:ascii="Arial" w:hAnsi="Arial" w:cs="Arial"/>
          <w:color w:val="000000" w:themeColor="text1"/>
          <w:sz w:val="20"/>
          <w:szCs w:val="20"/>
        </w:rPr>
      </w:pPr>
      <w:r w:rsidRPr="009C5D44">
        <w:rPr>
          <w:rFonts w:ascii="Arial" w:hAnsi="Arial" w:cs="Arial"/>
          <w:color w:val="000000" w:themeColor="text1"/>
          <w:sz w:val="20"/>
          <w:szCs w:val="20"/>
        </w:rPr>
        <w:t>2.</w:t>
      </w:r>
      <w:r>
        <w:rPr>
          <w:rFonts w:ascii="Arial" w:hAnsi="Arial" w:cs="Arial"/>
          <w:color w:val="000000" w:themeColor="text1"/>
          <w:sz w:val="20"/>
          <w:szCs w:val="20"/>
        </w:rPr>
        <w:t xml:space="preserve"> Tegen het arbitraal vonnis staat geen arbitraal hoger beroep open.</w:t>
      </w:r>
    </w:p>
    <w:p w14:paraId="2DF8E376" w14:textId="77777777" w:rsidR="009C5D44" w:rsidRDefault="009C5D44" w:rsidP="009C5D44">
      <w:pPr>
        <w:pStyle w:val="Geenafstand"/>
        <w:rPr>
          <w:rFonts w:ascii="Arial" w:hAnsi="Arial" w:cs="Arial"/>
          <w:color w:val="000000" w:themeColor="text1"/>
          <w:sz w:val="20"/>
          <w:szCs w:val="20"/>
        </w:rPr>
      </w:pPr>
    </w:p>
    <w:p w14:paraId="14DC15F8" w14:textId="77777777" w:rsidR="005D1DF0" w:rsidRDefault="005D1DF0" w:rsidP="00A9485F">
      <w:pPr>
        <w:pStyle w:val="Geenafstand"/>
        <w:rPr>
          <w:rFonts w:ascii="Arial" w:hAnsi="Arial" w:cs="Arial"/>
          <w:color w:val="000000" w:themeColor="text1"/>
          <w:sz w:val="20"/>
          <w:szCs w:val="20"/>
        </w:rPr>
      </w:pPr>
    </w:p>
    <w:p w14:paraId="537021BE" w14:textId="3709175D" w:rsidR="005D1DF0" w:rsidRPr="00387B8F" w:rsidRDefault="005D1DF0" w:rsidP="005D1DF0">
      <w:pPr>
        <w:pStyle w:val="Geenafstand"/>
        <w:rPr>
          <w:rFonts w:ascii="Arial" w:hAnsi="Arial" w:cs="Arial"/>
          <w:i/>
          <w:color w:val="000000" w:themeColor="text1"/>
          <w:sz w:val="20"/>
          <w:szCs w:val="20"/>
        </w:rPr>
      </w:pPr>
      <w:r w:rsidRPr="00387B8F">
        <w:rPr>
          <w:rFonts w:ascii="Arial" w:hAnsi="Arial" w:cs="Arial"/>
          <w:i/>
          <w:color w:val="000000" w:themeColor="text1"/>
          <w:sz w:val="20"/>
          <w:szCs w:val="20"/>
        </w:rPr>
        <w:t>Artikel 10   Openbaarmaking</w:t>
      </w:r>
    </w:p>
    <w:p w14:paraId="3C8EB548" w14:textId="74D0C453" w:rsidR="005D1DF0" w:rsidRDefault="008E0D1D" w:rsidP="008E0D1D">
      <w:pPr>
        <w:pStyle w:val="Geenafstand"/>
        <w:rPr>
          <w:rFonts w:ascii="Arial" w:hAnsi="Arial" w:cs="Arial"/>
          <w:color w:val="000000" w:themeColor="text1"/>
          <w:sz w:val="20"/>
          <w:szCs w:val="20"/>
        </w:rPr>
      </w:pPr>
      <w:r w:rsidRPr="008E0D1D">
        <w:rPr>
          <w:rFonts w:ascii="Arial" w:hAnsi="Arial" w:cs="Arial"/>
          <w:color w:val="000000" w:themeColor="text1"/>
          <w:sz w:val="20"/>
          <w:szCs w:val="20"/>
        </w:rPr>
        <w:t>1.</w:t>
      </w:r>
      <w:r>
        <w:rPr>
          <w:rFonts w:ascii="Arial" w:hAnsi="Arial" w:cs="Arial"/>
          <w:color w:val="000000" w:themeColor="text1"/>
          <w:sz w:val="20"/>
          <w:szCs w:val="20"/>
        </w:rPr>
        <w:t xml:space="preserve"> De secretaris is bevoegd de uitspraak </w:t>
      </w:r>
      <w:r w:rsidR="00EA7E23">
        <w:rPr>
          <w:rFonts w:ascii="Arial" w:hAnsi="Arial" w:cs="Arial"/>
          <w:color w:val="000000" w:themeColor="text1"/>
          <w:sz w:val="20"/>
          <w:szCs w:val="20"/>
        </w:rPr>
        <w:t xml:space="preserve">zonder vermelding van de namen van partijen en met weglating van verdere gegevens welke de identiteit van partijen zouden kunnen openbaren, te laten publiceren, tenzij een partij binnen een maand na ontvangst van de uitspraak schriftelijk bij de secretaris daartegen bezwaar heeft gemaakt. </w:t>
      </w:r>
    </w:p>
    <w:p w14:paraId="08089513" w14:textId="75B07B08" w:rsidR="00EA7E23" w:rsidRDefault="00EA7E23" w:rsidP="008E0D1D">
      <w:pPr>
        <w:pStyle w:val="Geenafstand"/>
        <w:rPr>
          <w:rFonts w:ascii="Arial" w:hAnsi="Arial" w:cs="Arial"/>
          <w:color w:val="000000" w:themeColor="text1"/>
          <w:sz w:val="20"/>
          <w:szCs w:val="20"/>
        </w:rPr>
      </w:pPr>
    </w:p>
    <w:p w14:paraId="0E6CDD9E" w14:textId="017EA5AF" w:rsidR="00387B8F" w:rsidRDefault="00387B8F" w:rsidP="008E0D1D">
      <w:pPr>
        <w:pStyle w:val="Geenafstand"/>
        <w:rPr>
          <w:rFonts w:ascii="Arial" w:hAnsi="Arial" w:cs="Arial"/>
          <w:color w:val="000000" w:themeColor="text1"/>
          <w:sz w:val="20"/>
          <w:szCs w:val="20"/>
        </w:rPr>
      </w:pPr>
    </w:p>
    <w:p w14:paraId="72A6CF49" w14:textId="046B23E0" w:rsidR="00387B8F" w:rsidRDefault="00387B8F" w:rsidP="008E0D1D">
      <w:pPr>
        <w:pStyle w:val="Geenafstand"/>
        <w:rPr>
          <w:rFonts w:ascii="Arial" w:hAnsi="Arial" w:cs="Arial"/>
          <w:color w:val="000000" w:themeColor="text1"/>
          <w:sz w:val="20"/>
          <w:szCs w:val="20"/>
        </w:rPr>
      </w:pPr>
    </w:p>
    <w:p w14:paraId="1D4C0D3D" w14:textId="09A48DDE" w:rsidR="00387B8F" w:rsidRDefault="00387B8F" w:rsidP="008E0D1D">
      <w:pPr>
        <w:pStyle w:val="Geenafstand"/>
        <w:rPr>
          <w:rFonts w:ascii="Arial" w:hAnsi="Arial" w:cs="Arial"/>
          <w:color w:val="000000" w:themeColor="text1"/>
          <w:sz w:val="20"/>
          <w:szCs w:val="20"/>
        </w:rPr>
      </w:pPr>
    </w:p>
    <w:p w14:paraId="08E333AD" w14:textId="0F4225E7" w:rsidR="00387B8F" w:rsidRDefault="00387B8F" w:rsidP="008E0D1D">
      <w:pPr>
        <w:pStyle w:val="Geenafstand"/>
        <w:rPr>
          <w:rFonts w:ascii="Arial" w:hAnsi="Arial" w:cs="Arial"/>
          <w:color w:val="000000" w:themeColor="text1"/>
          <w:sz w:val="20"/>
          <w:szCs w:val="20"/>
        </w:rPr>
      </w:pPr>
    </w:p>
    <w:p w14:paraId="77B4CF47" w14:textId="6E80D81E" w:rsidR="00387B8F" w:rsidRDefault="00387B8F" w:rsidP="008E0D1D">
      <w:pPr>
        <w:pStyle w:val="Geenafstand"/>
        <w:rPr>
          <w:rFonts w:ascii="Arial" w:hAnsi="Arial" w:cs="Arial"/>
          <w:color w:val="000000" w:themeColor="text1"/>
          <w:sz w:val="20"/>
          <w:szCs w:val="20"/>
        </w:rPr>
      </w:pPr>
    </w:p>
    <w:p w14:paraId="5FEFE484" w14:textId="111E9245" w:rsidR="00387B8F" w:rsidRDefault="00387B8F" w:rsidP="008E0D1D">
      <w:pPr>
        <w:pStyle w:val="Geenafstand"/>
        <w:rPr>
          <w:rFonts w:ascii="Arial" w:hAnsi="Arial" w:cs="Arial"/>
          <w:color w:val="000000" w:themeColor="text1"/>
          <w:sz w:val="20"/>
          <w:szCs w:val="20"/>
        </w:rPr>
      </w:pPr>
    </w:p>
    <w:p w14:paraId="5CDE0D46" w14:textId="77777777" w:rsidR="00387B8F" w:rsidRDefault="00387B8F" w:rsidP="008E0D1D">
      <w:pPr>
        <w:pStyle w:val="Geenafstand"/>
        <w:rPr>
          <w:rFonts w:ascii="Arial" w:hAnsi="Arial" w:cs="Arial"/>
          <w:color w:val="000000" w:themeColor="text1"/>
          <w:sz w:val="20"/>
          <w:szCs w:val="20"/>
        </w:rPr>
      </w:pPr>
    </w:p>
    <w:p w14:paraId="0CC04580" w14:textId="473709E7" w:rsidR="00EA7E23" w:rsidRDefault="00EA7E23" w:rsidP="008E0D1D">
      <w:pPr>
        <w:pStyle w:val="Geenafstand"/>
        <w:rPr>
          <w:rFonts w:ascii="Arial" w:hAnsi="Arial" w:cs="Arial"/>
          <w:color w:val="000000" w:themeColor="text1"/>
          <w:sz w:val="20"/>
          <w:szCs w:val="20"/>
        </w:rPr>
      </w:pPr>
    </w:p>
    <w:p w14:paraId="1B41F327" w14:textId="2E5D2EB8" w:rsidR="00A9485F" w:rsidRDefault="00EA7E23" w:rsidP="00A9485F">
      <w:pPr>
        <w:pStyle w:val="Geenafstand"/>
        <w:rPr>
          <w:rFonts w:ascii="Arial" w:hAnsi="Arial" w:cs="Arial"/>
          <w:color w:val="000000" w:themeColor="text1"/>
          <w:sz w:val="20"/>
          <w:szCs w:val="20"/>
        </w:rPr>
      </w:pPr>
      <w:r>
        <w:rPr>
          <w:rFonts w:ascii="Arial" w:hAnsi="Arial" w:cs="Arial"/>
          <w:color w:val="000000" w:themeColor="text1"/>
          <w:sz w:val="20"/>
          <w:szCs w:val="20"/>
        </w:rPr>
        <w:t>Arbitragereglement, vastgesteld door de Geschillencommissie op ………………………</w:t>
      </w:r>
      <w:r w:rsidR="00FD78AF">
        <w:rPr>
          <w:rFonts w:ascii="Arial" w:hAnsi="Arial" w:cs="Arial"/>
          <w:color w:val="000000" w:themeColor="text1"/>
          <w:sz w:val="20"/>
          <w:szCs w:val="20"/>
        </w:rPr>
        <w:t xml:space="preserve">2019. </w:t>
      </w:r>
      <w:r w:rsidR="00A9485F">
        <w:rPr>
          <w:rFonts w:ascii="Arial" w:hAnsi="Arial" w:cs="Arial"/>
          <w:color w:val="000000" w:themeColor="text1"/>
          <w:sz w:val="20"/>
          <w:szCs w:val="20"/>
        </w:rPr>
        <w:t xml:space="preserve">   </w:t>
      </w:r>
    </w:p>
    <w:p w14:paraId="6562868D" w14:textId="77777777" w:rsidR="004213E9" w:rsidRPr="004213E9" w:rsidRDefault="004213E9" w:rsidP="004213E9">
      <w:pPr>
        <w:pStyle w:val="Geenafstand"/>
        <w:rPr>
          <w:rFonts w:ascii="Arial" w:hAnsi="Arial" w:cs="Arial"/>
          <w:color w:val="000000" w:themeColor="text1"/>
          <w:sz w:val="20"/>
          <w:szCs w:val="20"/>
        </w:rPr>
      </w:pPr>
    </w:p>
    <w:sectPr w:rsidR="004213E9" w:rsidRPr="00421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0F2A"/>
    <w:multiLevelType w:val="hybridMultilevel"/>
    <w:tmpl w:val="03529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DA2060"/>
    <w:multiLevelType w:val="hybridMultilevel"/>
    <w:tmpl w:val="B2D63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E90056"/>
    <w:multiLevelType w:val="hybridMultilevel"/>
    <w:tmpl w:val="AE7C5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8F5427"/>
    <w:multiLevelType w:val="hybridMultilevel"/>
    <w:tmpl w:val="9F26F3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787DC0"/>
    <w:multiLevelType w:val="hybridMultilevel"/>
    <w:tmpl w:val="F99A2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145402"/>
    <w:multiLevelType w:val="hybridMultilevel"/>
    <w:tmpl w:val="B15E1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CE5628"/>
    <w:multiLevelType w:val="hybridMultilevel"/>
    <w:tmpl w:val="42FAFB0C"/>
    <w:lvl w:ilvl="0" w:tplc="ACD02630">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881476"/>
    <w:multiLevelType w:val="hybridMultilevel"/>
    <w:tmpl w:val="0B308E04"/>
    <w:lvl w:ilvl="0" w:tplc="A6D4B798">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BA6D52"/>
    <w:multiLevelType w:val="hybridMultilevel"/>
    <w:tmpl w:val="F842AAE0"/>
    <w:lvl w:ilvl="0" w:tplc="CDEA4522">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C602A2"/>
    <w:multiLevelType w:val="hybridMultilevel"/>
    <w:tmpl w:val="0D6E8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544992"/>
    <w:multiLevelType w:val="hybridMultilevel"/>
    <w:tmpl w:val="3EAA6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5D6AEA"/>
    <w:multiLevelType w:val="hybridMultilevel"/>
    <w:tmpl w:val="E01C1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6"/>
  </w:num>
  <w:num w:numId="6">
    <w:abstractNumId w:val="9"/>
  </w:num>
  <w:num w:numId="7">
    <w:abstractNumId w:val="2"/>
  </w:num>
  <w:num w:numId="8">
    <w:abstractNumId w:val="3"/>
  </w:num>
  <w:num w:numId="9">
    <w:abstractNumId w:val="4"/>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8FE"/>
    <w:rsid w:val="00142D97"/>
    <w:rsid w:val="00194D21"/>
    <w:rsid w:val="001F1AF1"/>
    <w:rsid w:val="00226CE2"/>
    <w:rsid w:val="00234FF6"/>
    <w:rsid w:val="00261695"/>
    <w:rsid w:val="00316E6A"/>
    <w:rsid w:val="00387B8F"/>
    <w:rsid w:val="004213E9"/>
    <w:rsid w:val="005A7FF1"/>
    <w:rsid w:val="005B30DB"/>
    <w:rsid w:val="005D1DF0"/>
    <w:rsid w:val="00614628"/>
    <w:rsid w:val="0065489E"/>
    <w:rsid w:val="00663FA0"/>
    <w:rsid w:val="00671977"/>
    <w:rsid w:val="00672CBC"/>
    <w:rsid w:val="00697C12"/>
    <w:rsid w:val="006F1509"/>
    <w:rsid w:val="006F3DB5"/>
    <w:rsid w:val="007728E3"/>
    <w:rsid w:val="007736A7"/>
    <w:rsid w:val="0079526C"/>
    <w:rsid w:val="00825814"/>
    <w:rsid w:val="0086367C"/>
    <w:rsid w:val="008B7934"/>
    <w:rsid w:val="008E0D1D"/>
    <w:rsid w:val="008F2739"/>
    <w:rsid w:val="009C5D44"/>
    <w:rsid w:val="00A10A67"/>
    <w:rsid w:val="00A33354"/>
    <w:rsid w:val="00A44957"/>
    <w:rsid w:val="00A8237F"/>
    <w:rsid w:val="00A9485F"/>
    <w:rsid w:val="00B07F3A"/>
    <w:rsid w:val="00B20A34"/>
    <w:rsid w:val="00B35AF5"/>
    <w:rsid w:val="00B70529"/>
    <w:rsid w:val="00C13CA1"/>
    <w:rsid w:val="00C96256"/>
    <w:rsid w:val="00CC0F33"/>
    <w:rsid w:val="00CE6672"/>
    <w:rsid w:val="00D079CB"/>
    <w:rsid w:val="00D21F58"/>
    <w:rsid w:val="00D807CA"/>
    <w:rsid w:val="00D869DD"/>
    <w:rsid w:val="00DE79BD"/>
    <w:rsid w:val="00E5058A"/>
    <w:rsid w:val="00E51197"/>
    <w:rsid w:val="00EA7E23"/>
    <w:rsid w:val="00F008FE"/>
    <w:rsid w:val="00F65FCD"/>
    <w:rsid w:val="00F71517"/>
    <w:rsid w:val="00FA21CB"/>
    <w:rsid w:val="00FD63C4"/>
    <w:rsid w:val="00FD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3478"/>
  <w15:docId w15:val="{1424C72D-7557-4E12-AE19-564DFDBA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08FE"/>
    <w:pPr>
      <w:spacing w:after="0" w:line="240" w:lineRule="auto"/>
    </w:pPr>
  </w:style>
  <w:style w:type="character" w:styleId="Verwijzingopmerking">
    <w:name w:val="annotation reference"/>
    <w:basedOn w:val="Standaardalinea-lettertype"/>
    <w:uiPriority w:val="99"/>
    <w:semiHidden/>
    <w:unhideWhenUsed/>
    <w:rsid w:val="00614628"/>
    <w:rPr>
      <w:sz w:val="16"/>
      <w:szCs w:val="16"/>
    </w:rPr>
  </w:style>
  <w:style w:type="paragraph" w:styleId="Tekstopmerking">
    <w:name w:val="annotation text"/>
    <w:basedOn w:val="Standaard"/>
    <w:link w:val="TekstopmerkingChar"/>
    <w:uiPriority w:val="99"/>
    <w:semiHidden/>
    <w:unhideWhenUsed/>
    <w:rsid w:val="006146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4628"/>
    <w:rPr>
      <w:sz w:val="20"/>
      <w:szCs w:val="20"/>
    </w:rPr>
  </w:style>
  <w:style w:type="paragraph" w:styleId="Onderwerpvanopmerking">
    <w:name w:val="annotation subject"/>
    <w:basedOn w:val="Tekstopmerking"/>
    <w:next w:val="Tekstopmerking"/>
    <w:link w:val="OnderwerpvanopmerkingChar"/>
    <w:uiPriority w:val="99"/>
    <w:semiHidden/>
    <w:unhideWhenUsed/>
    <w:rsid w:val="00614628"/>
    <w:rPr>
      <w:b/>
      <w:bCs/>
    </w:rPr>
  </w:style>
  <w:style w:type="character" w:customStyle="1" w:styleId="OnderwerpvanopmerkingChar">
    <w:name w:val="Onderwerp van opmerking Char"/>
    <w:basedOn w:val="TekstopmerkingChar"/>
    <w:link w:val="Onderwerpvanopmerking"/>
    <w:uiPriority w:val="99"/>
    <w:semiHidden/>
    <w:rsid w:val="00614628"/>
    <w:rPr>
      <w:b/>
      <w:bCs/>
      <w:sz w:val="20"/>
      <w:szCs w:val="20"/>
    </w:rPr>
  </w:style>
  <w:style w:type="paragraph" w:styleId="Ballontekst">
    <w:name w:val="Balloon Text"/>
    <w:basedOn w:val="Standaard"/>
    <w:link w:val="BallontekstChar"/>
    <w:uiPriority w:val="99"/>
    <w:semiHidden/>
    <w:unhideWhenUsed/>
    <w:rsid w:val="006146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4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6888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Adecco The Netherlands B.V.</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en Lisette</dc:creator>
  <cp:lastModifiedBy>Wilma Hardes</cp:lastModifiedBy>
  <cp:revision>3</cp:revision>
  <dcterms:created xsi:type="dcterms:W3CDTF">2019-12-17T12:44:00Z</dcterms:created>
  <dcterms:modified xsi:type="dcterms:W3CDTF">2019-12-17T12:44:00Z</dcterms:modified>
</cp:coreProperties>
</file>